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DDB" w:rsidRDefault="005A34CF" w:rsidP="00712DDB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4604385</wp:posOffset>
                </wp:positionH>
                <wp:positionV relativeFrom="paragraph">
                  <wp:posOffset>33020</wp:posOffset>
                </wp:positionV>
                <wp:extent cx="1422400" cy="532765"/>
                <wp:effectExtent l="19050" t="19050" r="25400" b="19685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400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2DDB" w:rsidRPr="008554D0" w:rsidRDefault="00712DDB" w:rsidP="00712DDB">
                            <w:pPr>
                              <w:pStyle w:val="Sansinterligne"/>
                            </w:pPr>
                            <w:r>
                              <w:t xml:space="preserve">Préparation :    </w:t>
                            </w:r>
                            <w:r w:rsidR="003F7881">
                              <w:t>5</w:t>
                            </w:r>
                            <w:r>
                              <w:t xml:space="preserve"> min</w:t>
                            </w:r>
                          </w:p>
                          <w:p w:rsidR="00712DDB" w:rsidRDefault="00712DDB" w:rsidP="00712DDB">
                            <w:pPr>
                              <w:pStyle w:val="Sansinterligne"/>
                            </w:pPr>
                            <w:r>
                              <w:t xml:space="preserve">Epreuve :   </w:t>
                            </w:r>
                            <w:r w:rsidR="003F7881">
                              <w:t>20</w:t>
                            </w:r>
                            <w:r>
                              <w:t xml:space="preserve">     min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62.55pt;margin-top:2.6pt;width:112pt;height:41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" strokeweight="2.25pt">
                <v:textbox>
                  <w:txbxContent>
                    <w:p w:rsidR="00712DDB" w:rsidRPr="008554D0" w:rsidRDefault="00712DDB" w:rsidP="00712DDB">
                      <w:pPr>
                        <w:pStyle w:val="Sansinterligne"/>
                      </w:pPr>
                      <w:r>
                        <w:t xml:space="preserve">Préparation :    </w:t>
                      </w:r>
                      <w:r w:rsidR="003F7881">
                        <w:t>5</w:t>
                      </w:r>
                      <w:r>
                        <w:t xml:space="preserve"> min</w:t>
                      </w:r>
                    </w:p>
                    <w:p w:rsidR="00712DDB" w:rsidRDefault="00712DDB" w:rsidP="00712DDB">
                      <w:pPr>
                        <w:pStyle w:val="Sansinterligne"/>
                      </w:pPr>
                      <w:r>
                        <w:t xml:space="preserve">Epreuve :   </w:t>
                      </w:r>
                      <w:r w:rsidR="003F7881">
                        <w:t>20</w:t>
                      </w:r>
                      <w:r>
                        <w:t xml:space="preserve">     min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-38735</wp:posOffset>
                </wp:positionV>
                <wp:extent cx="1947545" cy="604520"/>
                <wp:effectExtent l="0" t="0" r="14605" b="2413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604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2DDB" w:rsidRPr="00E367A5" w:rsidRDefault="00712DDB" w:rsidP="00712DDB">
                            <w:pPr>
                              <w:pStyle w:val="Sansinterligne"/>
                              <w:rPr>
                                <w:rFonts w:ascii="Arial" w:hAnsi="Arial" w:cs="Arial"/>
                              </w:rPr>
                            </w:pPr>
                            <w:r w:rsidRPr="00E367A5">
                              <w:rPr>
                                <w:rFonts w:ascii="Arial" w:hAnsi="Arial" w:cs="Arial"/>
                              </w:rPr>
                              <w:t>Nom :</w:t>
                            </w:r>
                          </w:p>
                          <w:p w:rsidR="00712DDB" w:rsidRPr="00E367A5" w:rsidRDefault="00712DDB" w:rsidP="00712DDB">
                            <w:pPr>
                              <w:pStyle w:val="Sansinterligne"/>
                              <w:rPr>
                                <w:rFonts w:ascii="Arial" w:hAnsi="Arial" w:cs="Arial"/>
                              </w:rPr>
                            </w:pPr>
                            <w:r w:rsidRPr="00E367A5">
                              <w:rPr>
                                <w:rFonts w:ascii="Arial" w:hAnsi="Arial" w:cs="Arial"/>
                              </w:rPr>
                              <w:t>Prénom :</w:t>
                            </w:r>
                          </w:p>
                          <w:p w:rsidR="00712DDB" w:rsidRDefault="00712DDB" w:rsidP="00712DDB">
                            <w:r w:rsidRPr="00E367A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3</w:t>
                            </w:r>
                            <w:r w:rsidRPr="00E367A5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vertAlign w:val="superscript"/>
                              </w:rPr>
                              <w:t>ème</w:t>
                            </w:r>
                            <w:r>
                              <w:t>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3.6pt;margin-top:-3.05pt;width:153.35pt;height:4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">
                <v:textbox>
                  <w:txbxContent>
                    <w:p w:rsidR="00712DDB" w:rsidRPr="00E367A5" w:rsidRDefault="00712DDB" w:rsidP="00712DDB">
                      <w:pPr>
                        <w:pStyle w:val="Sansinterligne"/>
                        <w:rPr>
                          <w:rFonts w:ascii="Arial" w:hAnsi="Arial" w:cs="Arial"/>
                        </w:rPr>
                      </w:pPr>
                      <w:r w:rsidRPr="00E367A5">
                        <w:rPr>
                          <w:rFonts w:ascii="Arial" w:hAnsi="Arial" w:cs="Arial"/>
                        </w:rPr>
                        <w:t>Nom :</w:t>
                      </w:r>
                    </w:p>
                    <w:p w:rsidR="00712DDB" w:rsidRPr="00E367A5" w:rsidRDefault="00712DDB" w:rsidP="00712DDB">
                      <w:pPr>
                        <w:pStyle w:val="Sansinterligne"/>
                        <w:rPr>
                          <w:rFonts w:ascii="Arial" w:hAnsi="Arial" w:cs="Arial"/>
                        </w:rPr>
                      </w:pPr>
                      <w:r w:rsidRPr="00E367A5">
                        <w:rPr>
                          <w:rFonts w:ascii="Arial" w:hAnsi="Arial" w:cs="Arial"/>
                        </w:rPr>
                        <w:t>Prénom :</w:t>
                      </w:r>
                    </w:p>
                    <w:p w:rsidR="00712DDB" w:rsidRDefault="00712DDB" w:rsidP="00712DDB">
                      <w:r w:rsidRPr="00E367A5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>3</w:t>
                      </w:r>
                      <w:r w:rsidRPr="00E367A5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28"/>
                          <w:szCs w:val="28"/>
                          <w:vertAlign w:val="superscript"/>
                        </w:rPr>
                        <w:t>ème</w:t>
                      </w:r>
                      <w: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</w:p>
    <w:p w:rsidR="00712DDB" w:rsidRDefault="00B456DB" w:rsidP="00712DDB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2108835</wp:posOffset>
            </wp:positionH>
            <wp:positionV relativeFrom="paragraph">
              <wp:posOffset>271780</wp:posOffset>
            </wp:positionV>
            <wp:extent cx="768350" cy="1031240"/>
            <wp:effectExtent l="19050" t="0" r="0" b="0"/>
            <wp:wrapNone/>
            <wp:docPr id="4" name="Image 4" descr="lunet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unette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2836545</wp:posOffset>
            </wp:positionH>
            <wp:positionV relativeFrom="paragraph">
              <wp:posOffset>273050</wp:posOffset>
            </wp:positionV>
            <wp:extent cx="741680" cy="1005840"/>
            <wp:effectExtent l="19050" t="0" r="1270" b="0"/>
            <wp:wrapNone/>
            <wp:docPr id="5" name="Image 5" descr="gan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ant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4927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3542665</wp:posOffset>
            </wp:positionH>
            <wp:positionV relativeFrom="paragraph">
              <wp:posOffset>246380</wp:posOffset>
            </wp:positionV>
            <wp:extent cx="731520" cy="1031240"/>
            <wp:effectExtent l="19050" t="0" r="0" b="0"/>
            <wp:wrapNone/>
            <wp:docPr id="6" name="Image 6" descr="tabl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ablier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2DDB" w:rsidRDefault="00712DDB" w:rsidP="00712DDB"/>
    <w:p w:rsidR="00712DDB" w:rsidRDefault="00712DDB" w:rsidP="00712DDB"/>
    <w:p w:rsidR="00712DDB" w:rsidRDefault="00712DDB" w:rsidP="00712DDB">
      <w:pPr>
        <w:jc w:val="center"/>
        <w:rPr>
          <w:b/>
          <w:u w:val="single"/>
        </w:rPr>
      </w:pPr>
    </w:p>
    <w:p w:rsidR="00B456DB" w:rsidRDefault="00B456DB" w:rsidP="00712DDB">
      <w:pPr>
        <w:jc w:val="center"/>
        <w:rPr>
          <w:b/>
          <w:color w:val="FF0000"/>
          <w:sz w:val="28"/>
          <w:szCs w:val="28"/>
          <w:u w:val="single"/>
        </w:rPr>
      </w:pPr>
    </w:p>
    <w:p w:rsidR="00712DDB" w:rsidRPr="0078247B" w:rsidRDefault="00712DDB" w:rsidP="00712DDB">
      <w:pPr>
        <w:jc w:val="center"/>
        <w:rPr>
          <w:b/>
          <w:color w:val="FF0000"/>
          <w:sz w:val="28"/>
          <w:szCs w:val="28"/>
          <w:u w:val="single"/>
        </w:rPr>
      </w:pPr>
      <w:r w:rsidRPr="0078247B">
        <w:rPr>
          <w:b/>
          <w:color w:val="FF0000"/>
          <w:sz w:val="28"/>
          <w:szCs w:val="28"/>
          <w:u w:val="single"/>
        </w:rPr>
        <w:t>Conducti</w:t>
      </w:r>
      <w:r>
        <w:rPr>
          <w:b/>
          <w:color w:val="FF0000"/>
          <w:sz w:val="28"/>
          <w:szCs w:val="28"/>
          <w:u w:val="single"/>
        </w:rPr>
        <w:t>on</w:t>
      </w:r>
      <w:r w:rsidRPr="0078247B">
        <w:rPr>
          <w:b/>
          <w:color w:val="FF0000"/>
          <w:sz w:val="28"/>
          <w:szCs w:val="28"/>
          <w:u w:val="single"/>
        </w:rPr>
        <w:t xml:space="preserve"> électrique d</w:t>
      </w:r>
      <w:r w:rsidR="00F55A86">
        <w:rPr>
          <w:b/>
          <w:color w:val="FF0000"/>
          <w:sz w:val="28"/>
          <w:szCs w:val="28"/>
          <w:u w:val="single"/>
        </w:rPr>
        <w:t>e</w:t>
      </w:r>
      <w:r w:rsidRPr="0078247B">
        <w:rPr>
          <w:b/>
          <w:color w:val="FF0000"/>
          <w:sz w:val="28"/>
          <w:szCs w:val="28"/>
          <w:u w:val="single"/>
        </w:rPr>
        <w:t>s solutions aqueuses</w:t>
      </w:r>
    </w:p>
    <w:p w:rsidR="00AA43E6" w:rsidRDefault="00C54BA0" w:rsidP="00712DDB">
      <w:pPr>
        <w:pStyle w:val="Sansinterligne"/>
        <w:rPr>
          <w:sz w:val="20"/>
          <w:szCs w:val="20"/>
        </w:rPr>
      </w:pPr>
      <w:r>
        <w:rPr>
          <w:sz w:val="20"/>
          <w:szCs w:val="20"/>
        </w:rPr>
        <w:t xml:space="preserve">On souhaite comparer le caractère conducteur de l’eau et de diverses solutions aqueuses. </w:t>
      </w:r>
    </w:p>
    <w:p w:rsidR="00C54BA0" w:rsidRDefault="00C54BA0" w:rsidP="009905DE">
      <w:pPr>
        <w:pStyle w:val="Sansinterligne"/>
        <w:jc w:val="both"/>
        <w:rPr>
          <w:sz w:val="20"/>
          <w:szCs w:val="20"/>
        </w:rPr>
      </w:pPr>
      <w:r>
        <w:rPr>
          <w:sz w:val="20"/>
          <w:szCs w:val="20"/>
        </w:rPr>
        <w:t>Pour cette activité  expérimentale</w:t>
      </w:r>
      <w:r w:rsidR="00712DDB" w:rsidRPr="008C4927">
        <w:rPr>
          <w:sz w:val="20"/>
          <w:szCs w:val="20"/>
        </w:rPr>
        <w:t xml:space="preserve">, </w:t>
      </w:r>
      <w:r w:rsidR="00AA43E6">
        <w:rPr>
          <w:sz w:val="20"/>
          <w:szCs w:val="20"/>
        </w:rPr>
        <w:t xml:space="preserve"> </w:t>
      </w:r>
      <w:r w:rsidR="00F71734">
        <w:rPr>
          <w:sz w:val="20"/>
          <w:szCs w:val="20"/>
        </w:rPr>
        <w:t xml:space="preserve">tu disposes de </w:t>
      </w:r>
      <w:r w:rsidR="002F7E64">
        <w:rPr>
          <w:sz w:val="20"/>
          <w:szCs w:val="20"/>
        </w:rPr>
        <w:t>trois</w:t>
      </w:r>
      <w:r w:rsidR="009905DE">
        <w:rPr>
          <w:sz w:val="20"/>
          <w:szCs w:val="20"/>
        </w:rPr>
        <w:t xml:space="preserve">  flaco</w:t>
      </w:r>
      <w:r w:rsidR="00F71734">
        <w:rPr>
          <w:sz w:val="20"/>
          <w:szCs w:val="20"/>
        </w:rPr>
        <w:t>ns A</w:t>
      </w:r>
      <w:r w:rsidR="002F7E64">
        <w:rPr>
          <w:sz w:val="20"/>
          <w:szCs w:val="20"/>
        </w:rPr>
        <w:t>, B</w:t>
      </w:r>
      <w:r w:rsidR="00F71734">
        <w:rPr>
          <w:sz w:val="20"/>
          <w:szCs w:val="20"/>
        </w:rPr>
        <w:t xml:space="preserve"> et</w:t>
      </w:r>
      <w:r w:rsidR="00F55A86" w:rsidRPr="008C4927">
        <w:rPr>
          <w:sz w:val="20"/>
          <w:szCs w:val="20"/>
        </w:rPr>
        <w:t xml:space="preserve"> </w:t>
      </w:r>
      <w:r w:rsidR="002F7E64">
        <w:rPr>
          <w:sz w:val="20"/>
          <w:szCs w:val="20"/>
        </w:rPr>
        <w:t>C</w:t>
      </w:r>
      <w:r>
        <w:rPr>
          <w:sz w:val="20"/>
          <w:szCs w:val="20"/>
        </w:rPr>
        <w:t xml:space="preserve"> </w:t>
      </w:r>
      <w:r w:rsidR="009905D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contenant </w:t>
      </w:r>
      <w:r w:rsidR="00F71734">
        <w:rPr>
          <w:sz w:val="20"/>
          <w:szCs w:val="20"/>
        </w:rPr>
        <w:t xml:space="preserve">respectivement </w:t>
      </w:r>
      <w:r>
        <w:rPr>
          <w:sz w:val="20"/>
          <w:szCs w:val="20"/>
        </w:rPr>
        <w:t>de l’eau salée</w:t>
      </w:r>
      <w:r w:rsidR="002F7E64">
        <w:rPr>
          <w:sz w:val="20"/>
          <w:szCs w:val="20"/>
        </w:rPr>
        <w:t>,</w:t>
      </w:r>
      <w:r>
        <w:rPr>
          <w:sz w:val="20"/>
          <w:szCs w:val="20"/>
        </w:rPr>
        <w:t xml:space="preserve"> de  l</w:t>
      </w:r>
      <w:r w:rsidRPr="008C4927">
        <w:rPr>
          <w:sz w:val="20"/>
          <w:szCs w:val="20"/>
        </w:rPr>
        <w:t>’eau déminéralisée</w:t>
      </w:r>
      <w:r w:rsidR="002F7E64">
        <w:rPr>
          <w:sz w:val="20"/>
          <w:szCs w:val="20"/>
        </w:rPr>
        <w:t>, une solution de sulfate de cuivre</w:t>
      </w:r>
      <w:r w:rsidR="00AA43E6">
        <w:rPr>
          <w:sz w:val="20"/>
          <w:szCs w:val="20"/>
        </w:rPr>
        <w:t xml:space="preserve"> et de quelques documents d’informations</w:t>
      </w:r>
      <w:r>
        <w:rPr>
          <w:sz w:val="20"/>
          <w:szCs w:val="20"/>
        </w:rPr>
        <w:t>.</w:t>
      </w:r>
    </w:p>
    <w:p w:rsidR="00F55A86" w:rsidRDefault="00C54BA0" w:rsidP="00712DDB">
      <w:pPr>
        <w:pStyle w:val="Sansinterligne"/>
        <w:rPr>
          <w:sz w:val="20"/>
          <w:szCs w:val="20"/>
        </w:rPr>
      </w:pPr>
      <w:r w:rsidRPr="008C4927">
        <w:rPr>
          <w:sz w:val="20"/>
          <w:szCs w:val="20"/>
        </w:rPr>
        <w:t xml:space="preserve"> </w:t>
      </w:r>
      <w:r>
        <w:rPr>
          <w:sz w:val="20"/>
          <w:szCs w:val="20"/>
        </w:rPr>
        <w:t>Le matériel disponible sur la paillasse est le suivant :</w:t>
      </w:r>
      <w:r w:rsidRPr="008C4927">
        <w:rPr>
          <w:sz w:val="20"/>
          <w:szCs w:val="20"/>
        </w:rPr>
        <w:t xml:space="preserve"> </w:t>
      </w:r>
    </w:p>
    <w:p w:rsidR="00AA43E6" w:rsidRPr="00DE31B8" w:rsidRDefault="009905DE" w:rsidP="00DE31B8">
      <w:pPr>
        <w:pStyle w:val="Sansinterligne"/>
        <w:ind w:firstLine="708"/>
        <w:rPr>
          <w:b/>
          <w:i/>
          <w:color w:val="FF0000"/>
          <w:sz w:val="20"/>
          <w:szCs w:val="20"/>
        </w:rPr>
      </w:pPr>
      <w:r w:rsidRPr="00DE31B8">
        <w:rPr>
          <w:b/>
          <w:i/>
          <w:sz w:val="20"/>
          <w:szCs w:val="20"/>
        </w:rPr>
        <w:t xml:space="preserve">Un </w:t>
      </w:r>
      <w:r w:rsidR="00AA43E6" w:rsidRPr="00DE31B8">
        <w:rPr>
          <w:b/>
          <w:i/>
          <w:sz w:val="20"/>
          <w:szCs w:val="20"/>
        </w:rPr>
        <w:t xml:space="preserve">multimètre, </w:t>
      </w:r>
      <w:r w:rsidRPr="00DE31B8">
        <w:rPr>
          <w:b/>
          <w:i/>
          <w:sz w:val="20"/>
          <w:szCs w:val="20"/>
        </w:rPr>
        <w:t xml:space="preserve"> </w:t>
      </w:r>
      <w:r w:rsidR="007A5545" w:rsidRPr="00DE31B8">
        <w:rPr>
          <w:b/>
          <w:i/>
          <w:sz w:val="20"/>
          <w:szCs w:val="20"/>
        </w:rPr>
        <w:t xml:space="preserve">une lampe éventuellement, </w:t>
      </w:r>
      <w:r w:rsidR="002F7E64" w:rsidRPr="00DE31B8">
        <w:rPr>
          <w:b/>
          <w:i/>
          <w:sz w:val="20"/>
          <w:szCs w:val="20"/>
        </w:rPr>
        <w:t xml:space="preserve">un électrolyseur, </w:t>
      </w:r>
      <w:r w:rsidRPr="00DE31B8">
        <w:rPr>
          <w:b/>
          <w:i/>
          <w:sz w:val="20"/>
          <w:szCs w:val="20"/>
        </w:rPr>
        <w:t xml:space="preserve">des </w:t>
      </w:r>
      <w:r w:rsidR="00AA43E6" w:rsidRPr="00DE31B8">
        <w:rPr>
          <w:b/>
          <w:i/>
          <w:sz w:val="20"/>
          <w:szCs w:val="20"/>
        </w:rPr>
        <w:t xml:space="preserve"> fils conducteurs, </w:t>
      </w:r>
      <w:r w:rsidRPr="00DE31B8">
        <w:rPr>
          <w:b/>
          <w:i/>
          <w:sz w:val="20"/>
          <w:szCs w:val="20"/>
        </w:rPr>
        <w:t xml:space="preserve">des </w:t>
      </w:r>
      <w:r w:rsidR="00AA43E6" w:rsidRPr="00DE31B8">
        <w:rPr>
          <w:b/>
          <w:i/>
          <w:sz w:val="20"/>
          <w:szCs w:val="20"/>
        </w:rPr>
        <w:t xml:space="preserve">béchers, </w:t>
      </w:r>
      <w:r w:rsidRPr="00DE31B8">
        <w:rPr>
          <w:b/>
          <w:i/>
          <w:sz w:val="20"/>
          <w:szCs w:val="20"/>
        </w:rPr>
        <w:t xml:space="preserve">deux </w:t>
      </w:r>
      <w:r w:rsidR="00AA43E6" w:rsidRPr="00DE31B8">
        <w:rPr>
          <w:b/>
          <w:i/>
          <w:sz w:val="20"/>
          <w:szCs w:val="20"/>
        </w:rPr>
        <w:t xml:space="preserve">électrodes, </w:t>
      </w:r>
      <w:r w:rsidRPr="00DE31B8">
        <w:rPr>
          <w:b/>
          <w:i/>
          <w:sz w:val="20"/>
          <w:szCs w:val="20"/>
        </w:rPr>
        <w:t xml:space="preserve">un </w:t>
      </w:r>
      <w:r w:rsidR="00AA43E6" w:rsidRPr="00DE31B8">
        <w:rPr>
          <w:b/>
          <w:i/>
          <w:sz w:val="20"/>
          <w:szCs w:val="20"/>
        </w:rPr>
        <w:t>interrupteur</w:t>
      </w:r>
      <w:r w:rsidR="001422CA">
        <w:rPr>
          <w:b/>
          <w:i/>
          <w:sz w:val="20"/>
          <w:szCs w:val="20"/>
        </w:rPr>
        <w:t xml:space="preserve"> et</w:t>
      </w:r>
      <w:r w:rsidR="00AA43E6" w:rsidRPr="00DE31B8">
        <w:rPr>
          <w:b/>
          <w:i/>
          <w:sz w:val="20"/>
          <w:szCs w:val="20"/>
        </w:rPr>
        <w:t xml:space="preserve"> </w:t>
      </w:r>
      <w:r w:rsidRPr="00DE31B8">
        <w:rPr>
          <w:b/>
          <w:i/>
          <w:sz w:val="20"/>
          <w:szCs w:val="20"/>
        </w:rPr>
        <w:t xml:space="preserve">un </w:t>
      </w:r>
      <w:r w:rsidR="00AA43E6" w:rsidRPr="00DE31B8">
        <w:rPr>
          <w:b/>
          <w:i/>
          <w:sz w:val="20"/>
          <w:szCs w:val="20"/>
        </w:rPr>
        <w:t>générateur</w:t>
      </w:r>
      <w:r w:rsidR="001422CA">
        <w:rPr>
          <w:b/>
          <w:i/>
          <w:sz w:val="20"/>
          <w:szCs w:val="20"/>
        </w:rPr>
        <w:t>.</w:t>
      </w:r>
    </w:p>
    <w:p w:rsidR="00C54BA0" w:rsidRPr="00DE31B8" w:rsidRDefault="00C54BA0" w:rsidP="00712DDB">
      <w:pPr>
        <w:pStyle w:val="Sansinterligne"/>
        <w:rPr>
          <w:b/>
          <w:i/>
          <w:sz w:val="20"/>
          <w:szCs w:val="20"/>
        </w:rPr>
      </w:pPr>
    </w:p>
    <w:p w:rsidR="00712DDB" w:rsidRPr="00C54BA0" w:rsidRDefault="00C54BA0" w:rsidP="00C54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jc w:val="center"/>
        <w:rPr>
          <w:b/>
          <w:bCs/>
        </w:rPr>
      </w:pPr>
      <w:r>
        <w:rPr>
          <w:rFonts w:ascii="Calibri" w:eastAsia="Calibri" w:hAnsi="Calibri" w:cs="Times New Roman"/>
          <w:b/>
          <w:bCs/>
        </w:rPr>
        <w:t>DOCUMENTS D’INFORMATIONS</w:t>
      </w:r>
    </w:p>
    <w:p w:rsidR="00712DDB" w:rsidRPr="00F9416F" w:rsidRDefault="00712DDB" w:rsidP="00712DDB">
      <w:pPr>
        <w:pStyle w:val="Sansinterligne"/>
        <w:rPr>
          <w:b/>
          <w:u w:val="single"/>
        </w:rPr>
      </w:pPr>
      <w:r w:rsidRPr="00F9416F">
        <w:rPr>
          <w:b/>
          <w:u w:val="single"/>
        </w:rPr>
        <w:t xml:space="preserve">Document </w:t>
      </w:r>
      <w:r>
        <w:rPr>
          <w:b/>
          <w:u w:val="single"/>
        </w:rPr>
        <w:t>1</w:t>
      </w:r>
      <w:r w:rsidRPr="00F9416F">
        <w:rPr>
          <w:b/>
          <w:u w:val="single"/>
        </w:rPr>
        <w:t> : vocabulaire</w:t>
      </w:r>
    </w:p>
    <w:p w:rsidR="00712DDB" w:rsidRPr="008C4927" w:rsidRDefault="00712DDB" w:rsidP="00712DDB">
      <w:pPr>
        <w:pStyle w:val="Sansinterligne"/>
        <w:rPr>
          <w:sz w:val="20"/>
          <w:szCs w:val="20"/>
        </w:rPr>
      </w:pPr>
      <w:r w:rsidRPr="008C4927">
        <w:rPr>
          <w:sz w:val="20"/>
          <w:szCs w:val="20"/>
        </w:rPr>
        <w:t>Une solution aqueuse est une solution dont le solvant est l’eau.</w:t>
      </w:r>
    </w:p>
    <w:p w:rsidR="00712DDB" w:rsidRPr="008C4927" w:rsidRDefault="00712DDB" w:rsidP="00712DDB">
      <w:pPr>
        <w:pStyle w:val="Sansinterligne"/>
        <w:rPr>
          <w:sz w:val="20"/>
          <w:szCs w:val="20"/>
        </w:rPr>
      </w:pPr>
    </w:p>
    <w:p w:rsidR="00712DDB" w:rsidRPr="00FD4151" w:rsidRDefault="00712DDB" w:rsidP="00712DDB">
      <w:pPr>
        <w:pStyle w:val="Sansinterligne"/>
        <w:rPr>
          <w:u w:val="single"/>
        </w:rPr>
      </w:pPr>
      <w:r>
        <w:rPr>
          <w:b/>
          <w:u w:val="single"/>
        </w:rPr>
        <w:t>Document 2</w:t>
      </w:r>
      <w:r w:rsidRPr="00F9416F">
        <w:rPr>
          <w:b/>
          <w:u w:val="single"/>
        </w:rPr>
        <w:t> :</w:t>
      </w:r>
      <w:r w:rsidRPr="00F9416F">
        <w:rPr>
          <w:u w:val="single"/>
        </w:rPr>
        <w:t xml:space="preserve"> </w:t>
      </w:r>
      <w:r w:rsidRPr="00F9416F">
        <w:rPr>
          <w:b/>
          <w:u w:val="single"/>
        </w:rPr>
        <w:t>Constituants des solutions :</w:t>
      </w:r>
    </w:p>
    <w:p w:rsidR="00712DDB" w:rsidRPr="00FD4151" w:rsidRDefault="00712DDB" w:rsidP="00712DDB">
      <w:pPr>
        <w:pStyle w:val="Sansinterlig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7810" w:type="dxa"/>
        <w:jc w:val="center"/>
        <w:tblCellSpacing w:w="0" w:type="dxa"/>
        <w:tblInd w:w="-1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260"/>
        <w:gridCol w:w="4550"/>
      </w:tblGrid>
      <w:tr w:rsidR="00712DDB" w:rsidRPr="00FD4151" w:rsidTr="008C4927">
        <w:trPr>
          <w:trHeight w:val="118"/>
          <w:tblCellSpacing w:w="0" w:type="dxa"/>
          <w:jc w:val="center"/>
        </w:trPr>
        <w:tc>
          <w:tcPr>
            <w:tcW w:w="3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2DDB" w:rsidRPr="008C4927" w:rsidRDefault="00712DDB" w:rsidP="004226E9">
            <w:pPr>
              <w:spacing w:before="100" w:beforeAutospacing="1" w:after="119" w:line="225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C4927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>Solutions</w:t>
            </w:r>
          </w:p>
        </w:tc>
        <w:tc>
          <w:tcPr>
            <w:tcW w:w="4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2DDB" w:rsidRPr="008C4927" w:rsidRDefault="00712DDB" w:rsidP="004226E9">
            <w:pPr>
              <w:spacing w:before="100" w:beforeAutospacing="1" w:after="119" w:line="225" w:lineRule="atLeas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C4927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</w:rPr>
              <w:t>Constituants</w:t>
            </w:r>
          </w:p>
        </w:tc>
      </w:tr>
      <w:tr w:rsidR="00712DDB" w:rsidRPr="00FD4151" w:rsidTr="008C4927">
        <w:trPr>
          <w:trHeight w:val="126"/>
          <w:tblCellSpacing w:w="0" w:type="dxa"/>
          <w:jc w:val="center"/>
        </w:trPr>
        <w:tc>
          <w:tcPr>
            <w:tcW w:w="3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2DDB" w:rsidRPr="008F62A6" w:rsidRDefault="00712DDB" w:rsidP="004226E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</w:rPr>
              <w:t>Eau déminéralisée</w:t>
            </w:r>
          </w:p>
        </w:tc>
        <w:tc>
          <w:tcPr>
            <w:tcW w:w="4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2DDB" w:rsidRPr="008F62A6" w:rsidRDefault="00712DDB" w:rsidP="004226E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</w:rPr>
              <w:t>Molécules d’eau H</w:t>
            </w: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</w:p>
        </w:tc>
      </w:tr>
      <w:tr w:rsidR="00712DDB" w:rsidRPr="00FD4151" w:rsidTr="008C4927">
        <w:trPr>
          <w:trHeight w:val="126"/>
          <w:tblCellSpacing w:w="0" w:type="dxa"/>
          <w:jc w:val="center"/>
        </w:trPr>
        <w:tc>
          <w:tcPr>
            <w:tcW w:w="3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2DDB" w:rsidRPr="008F62A6" w:rsidRDefault="00712DDB" w:rsidP="004226E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</w:rPr>
              <w:t>Eau salée</w:t>
            </w:r>
          </w:p>
        </w:tc>
        <w:tc>
          <w:tcPr>
            <w:tcW w:w="4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2DDB" w:rsidRPr="008F62A6" w:rsidRDefault="00712DDB" w:rsidP="004226E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</w:rPr>
              <w:t>Molécules d’eau  H</w:t>
            </w: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</w:rPr>
              <w:t>O + ions chlorures Cl</w:t>
            </w: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-</w:t>
            </w:r>
            <w:r w:rsidR="00AA43E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 xml:space="preserve"> </w:t>
            </w: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</w:rPr>
              <w:t>+ ions sodiums Na</w:t>
            </w: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+</w:t>
            </w:r>
          </w:p>
        </w:tc>
      </w:tr>
      <w:tr w:rsidR="00712DDB" w:rsidRPr="00FD4151" w:rsidTr="008C4927">
        <w:trPr>
          <w:trHeight w:val="126"/>
          <w:tblCellSpacing w:w="0" w:type="dxa"/>
          <w:jc w:val="center"/>
        </w:trPr>
        <w:tc>
          <w:tcPr>
            <w:tcW w:w="3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2DDB" w:rsidRPr="008F62A6" w:rsidRDefault="00712DDB" w:rsidP="004226E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</w:rPr>
              <w:t>Eau sucrée</w:t>
            </w:r>
          </w:p>
        </w:tc>
        <w:tc>
          <w:tcPr>
            <w:tcW w:w="4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2DDB" w:rsidRPr="008F62A6" w:rsidRDefault="00712DDB" w:rsidP="004226E9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</w:rPr>
              <w:t>Molécules d’eau H</w:t>
            </w: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</w:t>
            </w: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</w:rPr>
              <w:t>O + molécules de saccharose C</w:t>
            </w: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12</w:t>
            </w: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</w:rPr>
              <w:t>H</w:t>
            </w: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22</w:t>
            </w: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11</w:t>
            </w:r>
          </w:p>
        </w:tc>
      </w:tr>
      <w:tr w:rsidR="00712DDB" w:rsidRPr="00FD4151" w:rsidTr="008C4927">
        <w:trPr>
          <w:trHeight w:val="118"/>
          <w:tblCellSpacing w:w="0" w:type="dxa"/>
          <w:jc w:val="center"/>
        </w:trPr>
        <w:tc>
          <w:tcPr>
            <w:tcW w:w="3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2DDB" w:rsidRPr="008F62A6" w:rsidRDefault="00712DDB" w:rsidP="004226E9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</w:rPr>
              <w:t>Solution de sulfate de cuivre</w:t>
            </w:r>
          </w:p>
        </w:tc>
        <w:tc>
          <w:tcPr>
            <w:tcW w:w="45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12DDB" w:rsidRPr="008F62A6" w:rsidRDefault="00712DDB" w:rsidP="004226E9">
            <w:pPr>
              <w:spacing w:before="100" w:beforeAutospacing="1" w:after="119" w:line="225" w:lineRule="atLeas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</w:rPr>
              <w:t>Molécules d’eau + ions sulfate SO</w:t>
            </w: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</w:rPr>
              <w:t>4</w:t>
            </w: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2-</w:t>
            </w: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</w:rPr>
              <w:t>+ ions cuivre(II) Cu</w:t>
            </w:r>
            <w:r w:rsidRPr="008F62A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2+</w:t>
            </w:r>
          </w:p>
        </w:tc>
      </w:tr>
    </w:tbl>
    <w:p w:rsidR="000C6E17" w:rsidRDefault="000C6E17" w:rsidP="00712DDB">
      <w:pPr>
        <w:pStyle w:val="Sansinterligne"/>
        <w:rPr>
          <w:b/>
          <w:u w:val="single"/>
        </w:rPr>
      </w:pPr>
      <w:r>
        <w:rPr>
          <w:b/>
          <w:noProof/>
          <w:u w:val="single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2072005</wp:posOffset>
            </wp:positionH>
            <wp:positionV relativeFrom="paragraph">
              <wp:posOffset>84455</wp:posOffset>
            </wp:positionV>
            <wp:extent cx="763270" cy="381000"/>
            <wp:effectExtent l="19050" t="0" r="0" b="0"/>
            <wp:wrapNone/>
            <wp:docPr id="12" name="Image 1" descr="F:\fiches ECE sin le noble\Symbole_electrolyse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fiches ECE sin le noble\Symbole_electrolyseur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C6E17" w:rsidRDefault="000C6E17" w:rsidP="00712DDB">
      <w:pPr>
        <w:pStyle w:val="Sansinterligne"/>
        <w:rPr>
          <w:b/>
          <w:u w:val="single"/>
        </w:rPr>
      </w:pPr>
      <w:r>
        <w:rPr>
          <w:b/>
          <w:u w:val="single"/>
        </w:rPr>
        <w:t xml:space="preserve">Symbole de l’électrolyseur : </w:t>
      </w:r>
    </w:p>
    <w:p w:rsidR="000C6E17" w:rsidRDefault="000C6E17" w:rsidP="00712DDB">
      <w:pPr>
        <w:pStyle w:val="Sansinterligne"/>
        <w:rPr>
          <w:b/>
          <w:u w:val="single"/>
        </w:rPr>
      </w:pPr>
    </w:p>
    <w:p w:rsidR="008F62A6" w:rsidRDefault="00445A61" w:rsidP="00712DDB">
      <w:pPr>
        <w:pStyle w:val="Sansinterligne"/>
        <w:rPr>
          <w:b/>
          <w:u w:val="single"/>
        </w:rPr>
      </w:pPr>
      <w:r>
        <w:rPr>
          <w:b/>
          <w:u w:val="single"/>
        </w:rPr>
        <w:t>Annexe : branchement de l’ampèremètre</w:t>
      </w:r>
    </w:p>
    <w:p w:rsidR="00C54BA0" w:rsidRDefault="00C54BA0" w:rsidP="00712DDB">
      <w:pPr>
        <w:pStyle w:val="Sansinterligne"/>
        <w:rPr>
          <w:b/>
          <w:u w:val="single"/>
        </w:rPr>
      </w:pPr>
    </w:p>
    <w:p w:rsidR="00C54BA0" w:rsidRDefault="00C54BA0" w:rsidP="00C54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jc w:val="center"/>
        <w:rPr>
          <w:rFonts w:ascii="Calibri" w:eastAsia="Calibri" w:hAnsi="Calibri" w:cs="Times New Roman"/>
          <w:b/>
          <w:bCs/>
        </w:rPr>
      </w:pPr>
      <w:r>
        <w:rPr>
          <w:b/>
          <w:bCs/>
        </w:rPr>
        <w:t>TRAVAIL A EFFECTUER</w:t>
      </w:r>
    </w:p>
    <w:p w:rsidR="002636C8" w:rsidRPr="00976643" w:rsidRDefault="002636C8" w:rsidP="00345D3C">
      <w:pPr>
        <w:pStyle w:val="Paragraphedeliste"/>
        <w:numPr>
          <w:ilvl w:val="0"/>
          <w:numId w:val="9"/>
        </w:numPr>
        <w:spacing w:after="0" w:line="240" w:lineRule="auto"/>
        <w:jc w:val="both"/>
        <w:rPr>
          <w:bCs/>
        </w:rPr>
      </w:pPr>
      <w:r w:rsidRPr="00976643">
        <w:rPr>
          <w:bCs/>
        </w:rPr>
        <w:t>À partir de la liste de matériel</w:t>
      </w:r>
      <w:r w:rsidR="00345D3C">
        <w:rPr>
          <w:bCs/>
        </w:rPr>
        <w:t xml:space="preserve"> donnée en introduction</w:t>
      </w:r>
      <w:r w:rsidRPr="00976643">
        <w:rPr>
          <w:bCs/>
        </w:rPr>
        <w:t xml:space="preserve">, propose un protocole expérimental </w:t>
      </w:r>
      <w:r w:rsidR="00AA43E6" w:rsidRPr="00976643">
        <w:rPr>
          <w:bCs/>
        </w:rPr>
        <w:t xml:space="preserve"> </w:t>
      </w:r>
      <w:r w:rsidRPr="00976643">
        <w:rPr>
          <w:bCs/>
        </w:rPr>
        <w:t>permettant de comparer l</w:t>
      </w:r>
      <w:r w:rsidR="00345D3C">
        <w:rPr>
          <w:bCs/>
        </w:rPr>
        <w:t xml:space="preserve">e caractère conducteur des </w:t>
      </w:r>
      <w:r w:rsidR="00DE31B8" w:rsidRPr="001422CA">
        <w:rPr>
          <w:bCs/>
        </w:rPr>
        <w:t>trois</w:t>
      </w:r>
      <w:r w:rsidRPr="00976643">
        <w:rPr>
          <w:bCs/>
        </w:rPr>
        <w:t xml:space="preserve"> solutions disponibles.</w:t>
      </w:r>
    </w:p>
    <w:p w:rsidR="00F71734" w:rsidRPr="001422CA" w:rsidRDefault="001422CA" w:rsidP="00345D3C">
      <w:pPr>
        <w:spacing w:after="0" w:line="240" w:lineRule="auto"/>
        <w:ind w:left="720"/>
        <w:jc w:val="both"/>
      </w:pPr>
      <w:r w:rsidRPr="001422CA">
        <w:rPr>
          <w:bCs/>
        </w:rPr>
        <w:t>Explique ta démarche dans le document de la page suivante en schématisant le circuit électrique du montage à réaliser</w:t>
      </w:r>
    </w:p>
    <w:p w:rsidR="00F71734" w:rsidRDefault="00F71734" w:rsidP="00345D3C">
      <w:pPr>
        <w:spacing w:after="0" w:line="240" w:lineRule="auto"/>
        <w:ind w:left="720"/>
        <w:jc w:val="both"/>
      </w:pPr>
    </w:p>
    <w:p w:rsidR="00F71734" w:rsidRPr="001422CA" w:rsidRDefault="00F71734" w:rsidP="00345D3C">
      <w:pPr>
        <w:ind w:left="720"/>
        <w:jc w:val="both"/>
        <w:rPr>
          <w:rFonts w:ascii="Calibri" w:eastAsia="Calibri" w:hAnsi="Calibri" w:cs="Times New Roman"/>
          <w:b/>
          <w:bCs/>
          <w:u w:val="single"/>
        </w:rPr>
      </w:pPr>
      <w:r w:rsidRPr="001422CA">
        <w:rPr>
          <w:b/>
          <w:bCs/>
        </w:rPr>
        <w:t xml:space="preserve"> </w:t>
      </w:r>
      <w:r w:rsidR="001422CA" w:rsidRPr="001422CA">
        <w:rPr>
          <w:b/>
          <w:bCs/>
          <w:u w:val="single"/>
        </w:rPr>
        <w:t xml:space="preserve">→ </w:t>
      </w:r>
      <w:r w:rsidRPr="001422CA">
        <w:rPr>
          <w:b/>
          <w:bCs/>
          <w:u w:val="single"/>
        </w:rPr>
        <w:t>Appelle le professeur afin lui présenter</w:t>
      </w:r>
      <w:r w:rsidR="001422CA" w:rsidRPr="001422CA">
        <w:rPr>
          <w:b/>
          <w:bCs/>
          <w:u w:val="single"/>
        </w:rPr>
        <w:t xml:space="preserve"> ta démarche ainsi que le</w:t>
      </w:r>
      <w:r w:rsidRPr="001422CA">
        <w:rPr>
          <w:b/>
          <w:bCs/>
          <w:u w:val="single"/>
        </w:rPr>
        <w:t xml:space="preserve"> schéma électrique.</w:t>
      </w:r>
    </w:p>
    <w:p w:rsidR="00345D3C" w:rsidRDefault="001422CA" w:rsidP="00345D3C">
      <w:pPr>
        <w:pStyle w:val="NormalWeb"/>
        <w:numPr>
          <w:ilvl w:val="0"/>
          <w:numId w:val="9"/>
        </w:numPr>
        <w:spacing w:before="0" w:beforeAutospacing="0" w:after="0"/>
        <w:jc w:val="both"/>
      </w:pPr>
      <w:r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Réalise le circuit </w:t>
      </w:r>
      <w:r w:rsidRPr="001422CA">
        <w:rPr>
          <w:rFonts w:asciiTheme="minorHAnsi" w:eastAsiaTheme="minorHAnsi" w:hAnsiTheme="minorHAnsi" w:cstheme="minorBidi"/>
          <w:b/>
          <w:bCs/>
          <w:sz w:val="22"/>
          <w:szCs w:val="22"/>
          <w:u w:val="single"/>
          <w:lang w:eastAsia="en-US"/>
        </w:rPr>
        <w:t>et faire vérifier par le professeur</w:t>
      </w:r>
      <w:r w:rsidR="00F71734">
        <w:t>.</w:t>
      </w:r>
    </w:p>
    <w:p w:rsidR="00345D3C" w:rsidRDefault="00345D3C" w:rsidP="00345D3C">
      <w:pPr>
        <w:pStyle w:val="NormalWeb"/>
        <w:spacing w:before="0" w:beforeAutospacing="0" w:after="0"/>
        <w:ind w:left="786"/>
        <w:jc w:val="both"/>
      </w:pPr>
    </w:p>
    <w:p w:rsidR="00F71734" w:rsidRDefault="00976643" w:rsidP="00345D3C">
      <w:pPr>
        <w:pStyle w:val="NormalWeb"/>
        <w:numPr>
          <w:ilvl w:val="0"/>
          <w:numId w:val="9"/>
        </w:numPr>
        <w:spacing w:before="0" w:beforeAutospacing="0" w:after="0"/>
        <w:ind w:left="709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Comp</w:t>
      </w:r>
      <w:r w:rsidR="00492166">
        <w:rPr>
          <w:rFonts w:asciiTheme="minorHAnsi" w:hAnsiTheme="minorHAnsi"/>
          <w:sz w:val="22"/>
          <w:szCs w:val="22"/>
        </w:rPr>
        <w:t>l</w:t>
      </w:r>
      <w:r>
        <w:rPr>
          <w:rFonts w:asciiTheme="minorHAnsi" w:hAnsiTheme="minorHAnsi"/>
          <w:sz w:val="22"/>
          <w:szCs w:val="22"/>
        </w:rPr>
        <w:t>ète le tableau donné, dans le document à compléter,  en indiquant</w:t>
      </w:r>
      <w:r w:rsidR="007A5545">
        <w:rPr>
          <w:rFonts w:asciiTheme="minorHAnsi" w:hAnsiTheme="minorHAnsi"/>
          <w:sz w:val="22"/>
          <w:szCs w:val="22"/>
        </w:rPr>
        <w:t xml:space="preserve"> le nom de la solution testée, </w:t>
      </w:r>
      <w:r>
        <w:rPr>
          <w:rFonts w:asciiTheme="minorHAnsi" w:hAnsiTheme="minorHAnsi"/>
          <w:sz w:val="22"/>
          <w:szCs w:val="22"/>
        </w:rPr>
        <w:t xml:space="preserve"> les  observations </w:t>
      </w:r>
      <w:r w:rsidR="007A5545">
        <w:rPr>
          <w:rFonts w:asciiTheme="minorHAnsi" w:hAnsiTheme="minorHAnsi"/>
          <w:sz w:val="22"/>
          <w:szCs w:val="22"/>
        </w:rPr>
        <w:t xml:space="preserve"> et les conclusions en ce qui concerne le</w:t>
      </w:r>
      <w:r>
        <w:rPr>
          <w:rFonts w:asciiTheme="minorHAnsi" w:hAnsiTheme="minorHAnsi"/>
          <w:sz w:val="22"/>
          <w:szCs w:val="22"/>
        </w:rPr>
        <w:t xml:space="preserve"> caractère conducteur </w:t>
      </w:r>
      <w:r w:rsidR="007A5545">
        <w:rPr>
          <w:rFonts w:asciiTheme="minorHAnsi" w:hAnsiTheme="minorHAnsi"/>
          <w:sz w:val="22"/>
          <w:szCs w:val="22"/>
        </w:rPr>
        <w:t>ou non</w:t>
      </w:r>
      <w:r>
        <w:rPr>
          <w:rFonts w:asciiTheme="minorHAnsi" w:hAnsiTheme="minorHAnsi"/>
          <w:sz w:val="22"/>
          <w:szCs w:val="22"/>
        </w:rPr>
        <w:t xml:space="preserve"> des solutions.</w:t>
      </w:r>
    </w:p>
    <w:p w:rsidR="00345D3C" w:rsidRDefault="00345D3C" w:rsidP="00345D3C">
      <w:pPr>
        <w:pStyle w:val="NormalWeb"/>
        <w:spacing w:before="0" w:beforeAutospacing="0" w:after="0"/>
        <w:jc w:val="both"/>
        <w:rPr>
          <w:rFonts w:asciiTheme="minorHAnsi" w:hAnsiTheme="minorHAnsi"/>
          <w:sz w:val="22"/>
          <w:szCs w:val="22"/>
        </w:rPr>
      </w:pPr>
    </w:p>
    <w:p w:rsidR="00976643" w:rsidRPr="00F71734" w:rsidRDefault="00976643" w:rsidP="00345D3C">
      <w:pPr>
        <w:pStyle w:val="NormalWeb"/>
        <w:numPr>
          <w:ilvl w:val="0"/>
          <w:numId w:val="9"/>
        </w:numPr>
        <w:spacing w:before="0" w:beforeAutospacing="0" w:after="0"/>
        <w:ind w:left="709" w:hanging="283"/>
        <w:jc w:val="both"/>
        <w:rPr>
          <w:rFonts w:asciiTheme="minorHAnsi" w:hAnsiTheme="minorHAnsi"/>
          <w:sz w:val="22"/>
          <w:szCs w:val="22"/>
        </w:rPr>
      </w:pPr>
      <w:r w:rsidRPr="00976643">
        <w:rPr>
          <w:rFonts w:asciiTheme="minorHAnsi" w:hAnsiTheme="minorHAnsi"/>
          <w:sz w:val="22"/>
          <w:szCs w:val="22"/>
        </w:rPr>
        <w:t xml:space="preserve">A quoi est dû le passage du courant électrique dans une solution aqueuse ? </w:t>
      </w:r>
      <w:r w:rsidR="00345D3C">
        <w:rPr>
          <w:rFonts w:asciiTheme="minorHAnsi" w:hAnsiTheme="minorHAnsi"/>
          <w:sz w:val="22"/>
          <w:szCs w:val="22"/>
        </w:rPr>
        <w:t xml:space="preserve">  </w:t>
      </w:r>
      <w:r w:rsidRPr="00976643">
        <w:rPr>
          <w:rFonts w:asciiTheme="minorHAnsi" w:hAnsiTheme="minorHAnsi"/>
          <w:sz w:val="22"/>
          <w:szCs w:val="22"/>
        </w:rPr>
        <w:t>Note ta réponse dans le document à compléter.</w:t>
      </w:r>
    </w:p>
    <w:p w:rsidR="00C54BA0" w:rsidRPr="000C6E17" w:rsidRDefault="00F71734" w:rsidP="000C6E17">
      <w:pPr>
        <w:pStyle w:val="NormalWeb"/>
        <w:ind w:left="91" w:hanging="1276"/>
        <w:jc w:val="both"/>
      </w:pPr>
      <w:r>
        <w:lastRenderedPageBreak/>
        <w:t>L</w:t>
      </w:r>
      <w:r w:rsidR="002636C8">
        <w:rPr>
          <w:b/>
          <w:bCs/>
        </w:rPr>
        <w:t xml:space="preserve"> </w:t>
      </w:r>
    </w:p>
    <w:p w:rsidR="00C54BA0" w:rsidRDefault="00C54BA0" w:rsidP="00C54B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jc w:val="center"/>
        <w:rPr>
          <w:rFonts w:ascii="Calibri" w:eastAsia="Calibri" w:hAnsi="Calibri" w:cs="Times New Roman"/>
          <w:b/>
          <w:bCs/>
        </w:rPr>
      </w:pPr>
      <w:r>
        <w:rPr>
          <w:b/>
          <w:bCs/>
        </w:rPr>
        <w:t>DOCUMENT A COMPLETER AU COURS DE TON EXPERIMENTATION</w:t>
      </w:r>
    </w:p>
    <w:p w:rsidR="00235644" w:rsidRDefault="00235644" w:rsidP="00712DDB">
      <w:pPr>
        <w:pStyle w:val="Sansinterligne"/>
        <w:rPr>
          <w:b/>
          <w:u w:val="single"/>
        </w:rPr>
      </w:pPr>
    </w:p>
    <w:p w:rsidR="00C54BA0" w:rsidRPr="00C54BA0" w:rsidRDefault="00B456DB" w:rsidP="00712DDB">
      <w:pPr>
        <w:pStyle w:val="Sansinterligne"/>
        <w:numPr>
          <w:ilvl w:val="0"/>
          <w:numId w:val="1"/>
        </w:numPr>
        <w:rPr>
          <w:sz w:val="20"/>
          <w:szCs w:val="20"/>
          <w:u w:val="single"/>
        </w:rPr>
      </w:pPr>
      <w:r>
        <w:rPr>
          <w:sz w:val="20"/>
          <w:szCs w:val="20"/>
        </w:rPr>
        <w:t>-</w:t>
      </w:r>
      <w:r w:rsidR="00C54BA0">
        <w:rPr>
          <w:sz w:val="20"/>
          <w:szCs w:val="20"/>
        </w:rPr>
        <w:t xml:space="preserve">Schéma du </w:t>
      </w:r>
      <w:r w:rsidR="00F55A86" w:rsidRPr="008C4927">
        <w:rPr>
          <w:sz w:val="20"/>
          <w:szCs w:val="20"/>
        </w:rPr>
        <w:t xml:space="preserve"> c</w:t>
      </w:r>
      <w:r w:rsidR="00235644" w:rsidRPr="008C4927">
        <w:rPr>
          <w:sz w:val="20"/>
          <w:szCs w:val="20"/>
        </w:rPr>
        <w:t>ircuit électrique permettant</w:t>
      </w:r>
      <w:r w:rsidR="008C4927">
        <w:rPr>
          <w:sz w:val="20"/>
          <w:szCs w:val="20"/>
        </w:rPr>
        <w:t xml:space="preserve"> </w:t>
      </w:r>
      <w:r w:rsidR="00235644" w:rsidRPr="00C54BA0">
        <w:rPr>
          <w:sz w:val="20"/>
          <w:szCs w:val="20"/>
        </w:rPr>
        <w:t>d’identifier l</w:t>
      </w:r>
      <w:r w:rsidR="00F55A86" w:rsidRPr="00C54BA0">
        <w:rPr>
          <w:sz w:val="20"/>
          <w:szCs w:val="20"/>
        </w:rPr>
        <w:t xml:space="preserve">es contenus des flacons. </w:t>
      </w:r>
    </w:p>
    <w:p w:rsidR="00F55A86" w:rsidRDefault="00F55A86" w:rsidP="00712DDB">
      <w:pPr>
        <w:pStyle w:val="Sansinterligne"/>
        <w:rPr>
          <w:bCs/>
          <w:iCs/>
          <w:sz w:val="20"/>
          <w:szCs w:val="20"/>
        </w:rPr>
      </w:pPr>
    </w:p>
    <w:p w:rsidR="00F55A86" w:rsidRDefault="00F55A86" w:rsidP="00712DDB">
      <w:pPr>
        <w:pStyle w:val="Sansinterligne"/>
        <w:rPr>
          <w:bCs/>
          <w:iCs/>
          <w:sz w:val="20"/>
          <w:szCs w:val="20"/>
        </w:rPr>
      </w:pPr>
    </w:p>
    <w:p w:rsidR="00F55A86" w:rsidRDefault="00F55A86" w:rsidP="00712DDB">
      <w:pPr>
        <w:pStyle w:val="Sansinterligne"/>
        <w:rPr>
          <w:bCs/>
          <w:iCs/>
          <w:sz w:val="20"/>
          <w:szCs w:val="20"/>
        </w:rPr>
      </w:pPr>
    </w:p>
    <w:p w:rsidR="00F55A86" w:rsidRDefault="00F55A86" w:rsidP="00712DDB">
      <w:pPr>
        <w:pStyle w:val="Sansinterligne"/>
        <w:rPr>
          <w:bCs/>
          <w:iCs/>
          <w:sz w:val="20"/>
          <w:szCs w:val="20"/>
        </w:rPr>
      </w:pPr>
    </w:p>
    <w:p w:rsidR="00976643" w:rsidRDefault="00976643" w:rsidP="00712DDB">
      <w:pPr>
        <w:pStyle w:val="Sansinterligne"/>
        <w:rPr>
          <w:bCs/>
          <w:iCs/>
          <w:sz w:val="20"/>
          <w:szCs w:val="20"/>
        </w:rPr>
      </w:pPr>
    </w:p>
    <w:p w:rsidR="00F55A86" w:rsidRDefault="00F55A86" w:rsidP="00712DDB">
      <w:pPr>
        <w:pStyle w:val="Sansinterligne"/>
        <w:rPr>
          <w:bCs/>
          <w:iCs/>
          <w:sz w:val="20"/>
          <w:szCs w:val="20"/>
        </w:rPr>
      </w:pPr>
    </w:p>
    <w:p w:rsidR="00F55A86" w:rsidRDefault="00F55A86" w:rsidP="00712DDB">
      <w:pPr>
        <w:pStyle w:val="Sansinterligne"/>
        <w:rPr>
          <w:bCs/>
          <w:iCs/>
          <w:sz w:val="20"/>
          <w:szCs w:val="20"/>
        </w:rPr>
      </w:pPr>
    </w:p>
    <w:p w:rsidR="00B456DB" w:rsidRDefault="00B456DB" w:rsidP="00712DDB">
      <w:pPr>
        <w:pStyle w:val="Sansinterligne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ab/>
        <w:t xml:space="preserve">-Expliquer la démarche : </w:t>
      </w:r>
    </w:p>
    <w:p w:rsidR="00B456DB" w:rsidRDefault="00B456DB" w:rsidP="00712DDB">
      <w:pPr>
        <w:pStyle w:val="Sansinterligne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422CA"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…………………………………………………………………………………………………………………………………………………………………….</w:t>
      </w:r>
      <w:r>
        <w:rPr>
          <w:bCs/>
          <w:iCs/>
          <w:sz w:val="20"/>
          <w:szCs w:val="20"/>
        </w:rPr>
        <w:t>………………………………………………………………………</w:t>
      </w:r>
    </w:p>
    <w:p w:rsidR="00B456DB" w:rsidRDefault="00B456DB" w:rsidP="00712DDB">
      <w:pPr>
        <w:pStyle w:val="Sansinterligne"/>
        <w:rPr>
          <w:bCs/>
          <w:iCs/>
          <w:sz w:val="20"/>
          <w:szCs w:val="20"/>
        </w:rPr>
      </w:pPr>
    </w:p>
    <w:p w:rsidR="00B456DB" w:rsidRPr="001422CA" w:rsidRDefault="00041477" w:rsidP="00B456DB">
      <w:pPr>
        <w:pStyle w:val="Sansinterligne"/>
        <w:numPr>
          <w:ilvl w:val="0"/>
          <w:numId w:val="1"/>
        </w:numPr>
        <w:rPr>
          <w:bCs/>
          <w:iCs/>
          <w:sz w:val="20"/>
          <w:szCs w:val="20"/>
        </w:rPr>
      </w:pPr>
      <w:r w:rsidRPr="001422CA">
        <w:rPr>
          <w:bCs/>
          <w:iCs/>
          <w:sz w:val="20"/>
          <w:szCs w:val="20"/>
        </w:rPr>
        <w:t>Réalisation.</w:t>
      </w:r>
    </w:p>
    <w:p w:rsidR="00235644" w:rsidRDefault="00235644" w:rsidP="00B456DB">
      <w:pPr>
        <w:pStyle w:val="Sansinterligne"/>
        <w:numPr>
          <w:ilvl w:val="0"/>
          <w:numId w:val="1"/>
        </w:numPr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Complète le tableau </w:t>
      </w:r>
      <w:r w:rsidR="00F71734">
        <w:rPr>
          <w:bCs/>
          <w:iCs/>
          <w:sz w:val="20"/>
          <w:szCs w:val="20"/>
        </w:rPr>
        <w:t xml:space="preserve"> avec tes</w:t>
      </w:r>
      <w:r w:rsidR="00976643">
        <w:rPr>
          <w:bCs/>
          <w:iCs/>
          <w:sz w:val="20"/>
          <w:szCs w:val="20"/>
        </w:rPr>
        <w:t xml:space="preserve"> observations</w:t>
      </w:r>
      <w:r w:rsidR="00F71734">
        <w:rPr>
          <w:bCs/>
          <w:iCs/>
          <w:sz w:val="20"/>
          <w:szCs w:val="20"/>
        </w:rPr>
        <w:t>.</w:t>
      </w:r>
    </w:p>
    <w:p w:rsidR="00235644" w:rsidRPr="00FD4151" w:rsidRDefault="00235644" w:rsidP="00712DDB">
      <w:pPr>
        <w:pStyle w:val="Sansinterligne"/>
        <w:rPr>
          <w:bCs/>
          <w:iCs/>
          <w:sz w:val="20"/>
          <w:szCs w:val="20"/>
        </w:rPr>
      </w:pPr>
    </w:p>
    <w:tbl>
      <w:tblPr>
        <w:tblW w:w="0" w:type="auto"/>
        <w:jc w:val="center"/>
        <w:tblInd w:w="-1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8"/>
        <w:gridCol w:w="2817"/>
        <w:gridCol w:w="2835"/>
        <w:gridCol w:w="2551"/>
      </w:tblGrid>
      <w:tr w:rsidR="002F7E64" w:rsidTr="002F7E64">
        <w:trPr>
          <w:jc w:val="center"/>
        </w:trPr>
        <w:tc>
          <w:tcPr>
            <w:tcW w:w="2408" w:type="dxa"/>
            <w:tcBorders>
              <w:right w:val="single" w:sz="2" w:space="0" w:color="auto"/>
            </w:tcBorders>
          </w:tcPr>
          <w:p w:rsidR="002F7E64" w:rsidRPr="000069AD" w:rsidRDefault="002F7E64" w:rsidP="00235644">
            <w:pPr>
              <w:pStyle w:val="Sansinterligne"/>
              <w:jc w:val="center"/>
            </w:pPr>
          </w:p>
        </w:tc>
        <w:tc>
          <w:tcPr>
            <w:tcW w:w="2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7E64" w:rsidRPr="000069AD" w:rsidRDefault="002F7E64" w:rsidP="00235644">
            <w:pPr>
              <w:pStyle w:val="Sansinterligne"/>
              <w:jc w:val="center"/>
            </w:pPr>
            <w:r>
              <w:t>Flacon A</w:t>
            </w:r>
          </w:p>
        </w:tc>
        <w:tc>
          <w:tcPr>
            <w:tcW w:w="2835" w:type="dxa"/>
            <w:tcBorders>
              <w:left w:val="single" w:sz="2" w:space="0" w:color="auto"/>
              <w:right w:val="single" w:sz="2" w:space="0" w:color="auto"/>
            </w:tcBorders>
          </w:tcPr>
          <w:p w:rsidR="002F7E64" w:rsidRDefault="002F7E64" w:rsidP="00235644">
            <w:pPr>
              <w:pStyle w:val="Sansinterligne"/>
              <w:jc w:val="center"/>
            </w:pPr>
            <w:r>
              <w:t>Flacon B</w:t>
            </w:r>
          </w:p>
        </w:tc>
        <w:tc>
          <w:tcPr>
            <w:tcW w:w="2551" w:type="dxa"/>
            <w:tcBorders>
              <w:left w:val="single" w:sz="2" w:space="0" w:color="auto"/>
              <w:right w:val="single" w:sz="2" w:space="0" w:color="auto"/>
            </w:tcBorders>
          </w:tcPr>
          <w:p w:rsidR="002F7E64" w:rsidRDefault="002F7E64" w:rsidP="00235644">
            <w:pPr>
              <w:pStyle w:val="Sansinterligne"/>
              <w:jc w:val="center"/>
            </w:pPr>
            <w:r>
              <w:t>Flacon C</w:t>
            </w:r>
          </w:p>
        </w:tc>
      </w:tr>
      <w:tr w:rsidR="002F7E64" w:rsidTr="002F7E64">
        <w:trPr>
          <w:trHeight w:val="799"/>
          <w:jc w:val="center"/>
        </w:trPr>
        <w:tc>
          <w:tcPr>
            <w:tcW w:w="2408" w:type="dxa"/>
            <w:tcBorders>
              <w:right w:val="single" w:sz="2" w:space="0" w:color="auto"/>
            </w:tcBorders>
          </w:tcPr>
          <w:p w:rsidR="002F7E64" w:rsidRDefault="002F7E64" w:rsidP="00976643">
            <w:pPr>
              <w:pStyle w:val="Sansinterligne"/>
              <w:rPr>
                <w:b/>
                <w:bCs/>
              </w:rPr>
            </w:pPr>
          </w:p>
          <w:p w:rsidR="002F7E64" w:rsidRDefault="002F7E64" w:rsidP="00976643">
            <w:pPr>
              <w:pStyle w:val="Sansinterligne"/>
              <w:rPr>
                <w:b/>
                <w:bCs/>
              </w:rPr>
            </w:pPr>
            <w:r>
              <w:rPr>
                <w:b/>
                <w:bCs/>
              </w:rPr>
              <w:t>Nom de la solution</w:t>
            </w:r>
          </w:p>
          <w:p w:rsidR="002F7E64" w:rsidRDefault="002F7E64" w:rsidP="00976643">
            <w:pPr>
              <w:pStyle w:val="Sansinterligne"/>
              <w:rPr>
                <w:b/>
                <w:bCs/>
              </w:rPr>
            </w:pPr>
            <w:r>
              <w:rPr>
                <w:b/>
                <w:bCs/>
              </w:rPr>
              <w:t xml:space="preserve">testée </w:t>
            </w:r>
          </w:p>
          <w:p w:rsidR="002F7E64" w:rsidRDefault="002F7E64" w:rsidP="004226E9">
            <w:pPr>
              <w:pStyle w:val="Sansinterligne"/>
              <w:rPr>
                <w:b/>
                <w:bCs/>
              </w:rPr>
            </w:pPr>
          </w:p>
          <w:p w:rsidR="002F7E64" w:rsidRPr="000069AD" w:rsidRDefault="002F7E64" w:rsidP="004226E9">
            <w:pPr>
              <w:pStyle w:val="Sansinterligne"/>
              <w:rPr>
                <w:b/>
                <w:bCs/>
              </w:rPr>
            </w:pPr>
          </w:p>
        </w:tc>
        <w:tc>
          <w:tcPr>
            <w:tcW w:w="2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7E64" w:rsidRPr="000069AD" w:rsidRDefault="002F7E64" w:rsidP="004226E9">
            <w:pPr>
              <w:pStyle w:val="Sansinterligne"/>
              <w:rPr>
                <w:b/>
                <w:bCs/>
              </w:rPr>
            </w:pPr>
          </w:p>
        </w:tc>
        <w:tc>
          <w:tcPr>
            <w:tcW w:w="2835" w:type="dxa"/>
            <w:tcBorders>
              <w:left w:val="single" w:sz="2" w:space="0" w:color="auto"/>
              <w:right w:val="single" w:sz="2" w:space="0" w:color="auto"/>
            </w:tcBorders>
          </w:tcPr>
          <w:p w:rsidR="002F7E64" w:rsidRPr="000069AD" w:rsidRDefault="002F7E64" w:rsidP="004226E9">
            <w:pPr>
              <w:pStyle w:val="Sansinterligne"/>
              <w:rPr>
                <w:b/>
                <w:bCs/>
              </w:rPr>
            </w:pPr>
          </w:p>
        </w:tc>
        <w:tc>
          <w:tcPr>
            <w:tcW w:w="2551" w:type="dxa"/>
            <w:tcBorders>
              <w:left w:val="single" w:sz="2" w:space="0" w:color="auto"/>
              <w:right w:val="single" w:sz="2" w:space="0" w:color="auto"/>
            </w:tcBorders>
          </w:tcPr>
          <w:p w:rsidR="002F7E64" w:rsidRPr="000069AD" w:rsidRDefault="002F7E64" w:rsidP="004226E9">
            <w:pPr>
              <w:pStyle w:val="Sansinterligne"/>
              <w:rPr>
                <w:b/>
                <w:bCs/>
              </w:rPr>
            </w:pPr>
          </w:p>
        </w:tc>
      </w:tr>
      <w:tr w:rsidR="002F7E64" w:rsidTr="002F7E64">
        <w:trPr>
          <w:jc w:val="center"/>
        </w:trPr>
        <w:tc>
          <w:tcPr>
            <w:tcW w:w="2408" w:type="dxa"/>
            <w:tcBorders>
              <w:right w:val="single" w:sz="2" w:space="0" w:color="auto"/>
            </w:tcBorders>
          </w:tcPr>
          <w:p w:rsidR="002F7E64" w:rsidRDefault="002F7E64" w:rsidP="004226E9">
            <w:pPr>
              <w:pStyle w:val="Sansinterligne"/>
              <w:rPr>
                <w:b/>
                <w:bCs/>
              </w:rPr>
            </w:pPr>
          </w:p>
          <w:p w:rsidR="002F7E64" w:rsidRDefault="002F7E64" w:rsidP="004226E9">
            <w:pPr>
              <w:pStyle w:val="Sansinterligne"/>
              <w:rPr>
                <w:b/>
                <w:bCs/>
              </w:rPr>
            </w:pPr>
          </w:p>
          <w:p w:rsidR="002F7E64" w:rsidRDefault="002F7E64" w:rsidP="004226E9">
            <w:pPr>
              <w:pStyle w:val="Sansinterligne"/>
              <w:rPr>
                <w:b/>
                <w:bCs/>
              </w:rPr>
            </w:pPr>
            <w:r>
              <w:rPr>
                <w:b/>
                <w:bCs/>
              </w:rPr>
              <w:t xml:space="preserve"> Observations</w:t>
            </w:r>
          </w:p>
          <w:p w:rsidR="002F7E64" w:rsidRDefault="002F7E64" w:rsidP="004226E9">
            <w:pPr>
              <w:pStyle w:val="Sansinterligne"/>
              <w:rPr>
                <w:b/>
                <w:bCs/>
              </w:rPr>
            </w:pPr>
          </w:p>
          <w:p w:rsidR="002F7E64" w:rsidRPr="000069AD" w:rsidRDefault="002F7E64" w:rsidP="004226E9">
            <w:pPr>
              <w:pStyle w:val="Sansinterligne"/>
              <w:rPr>
                <w:b/>
                <w:bCs/>
              </w:rPr>
            </w:pPr>
          </w:p>
        </w:tc>
        <w:tc>
          <w:tcPr>
            <w:tcW w:w="2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7E64" w:rsidRPr="000069AD" w:rsidRDefault="002F7E64" w:rsidP="004226E9">
            <w:pPr>
              <w:pStyle w:val="Sansinterligne"/>
              <w:rPr>
                <w:b/>
                <w:bCs/>
              </w:rPr>
            </w:pPr>
          </w:p>
        </w:tc>
        <w:tc>
          <w:tcPr>
            <w:tcW w:w="2835" w:type="dxa"/>
            <w:tcBorders>
              <w:left w:val="single" w:sz="2" w:space="0" w:color="auto"/>
              <w:right w:val="single" w:sz="2" w:space="0" w:color="auto"/>
            </w:tcBorders>
          </w:tcPr>
          <w:p w:rsidR="002F7E64" w:rsidRPr="000069AD" w:rsidRDefault="002F7E64" w:rsidP="004226E9">
            <w:pPr>
              <w:pStyle w:val="Sansinterligne"/>
              <w:rPr>
                <w:b/>
                <w:bCs/>
              </w:rPr>
            </w:pPr>
          </w:p>
        </w:tc>
        <w:tc>
          <w:tcPr>
            <w:tcW w:w="2551" w:type="dxa"/>
            <w:tcBorders>
              <w:left w:val="single" w:sz="2" w:space="0" w:color="auto"/>
              <w:right w:val="single" w:sz="2" w:space="0" w:color="auto"/>
            </w:tcBorders>
          </w:tcPr>
          <w:p w:rsidR="002F7E64" w:rsidRPr="000069AD" w:rsidRDefault="002F7E64" w:rsidP="004226E9">
            <w:pPr>
              <w:pStyle w:val="Sansinterligne"/>
              <w:rPr>
                <w:b/>
                <w:bCs/>
              </w:rPr>
            </w:pPr>
          </w:p>
        </w:tc>
      </w:tr>
      <w:tr w:rsidR="002F7E64" w:rsidTr="002F7E64">
        <w:trPr>
          <w:jc w:val="center"/>
        </w:trPr>
        <w:tc>
          <w:tcPr>
            <w:tcW w:w="2408" w:type="dxa"/>
            <w:tcBorders>
              <w:right w:val="single" w:sz="2" w:space="0" w:color="auto"/>
            </w:tcBorders>
          </w:tcPr>
          <w:p w:rsidR="002F7E64" w:rsidRDefault="002F7E64" w:rsidP="004226E9">
            <w:pPr>
              <w:pStyle w:val="Sansinterligne"/>
              <w:rPr>
                <w:b/>
                <w:bCs/>
              </w:rPr>
            </w:pPr>
          </w:p>
          <w:p w:rsidR="002F7E64" w:rsidRDefault="002F7E64" w:rsidP="004226E9">
            <w:pPr>
              <w:pStyle w:val="Sansinterligne"/>
              <w:rPr>
                <w:b/>
                <w:bCs/>
              </w:rPr>
            </w:pPr>
          </w:p>
          <w:p w:rsidR="002F7E64" w:rsidRDefault="002F7E64" w:rsidP="004226E9">
            <w:pPr>
              <w:pStyle w:val="Sansinterligne"/>
              <w:rPr>
                <w:b/>
                <w:bCs/>
              </w:rPr>
            </w:pPr>
            <w:r>
              <w:rPr>
                <w:b/>
                <w:bCs/>
              </w:rPr>
              <w:t>Conclusions</w:t>
            </w:r>
          </w:p>
          <w:p w:rsidR="002F7E64" w:rsidRDefault="002F7E64" w:rsidP="004226E9">
            <w:pPr>
              <w:pStyle w:val="Sansinterligne"/>
              <w:rPr>
                <w:b/>
                <w:bCs/>
              </w:rPr>
            </w:pPr>
          </w:p>
          <w:p w:rsidR="002F7E64" w:rsidRDefault="002F7E64" w:rsidP="004226E9">
            <w:pPr>
              <w:pStyle w:val="Sansinterligne"/>
              <w:rPr>
                <w:b/>
                <w:bCs/>
              </w:rPr>
            </w:pPr>
          </w:p>
        </w:tc>
        <w:tc>
          <w:tcPr>
            <w:tcW w:w="28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7E64" w:rsidRDefault="002F7E64" w:rsidP="004226E9">
            <w:pPr>
              <w:pStyle w:val="Sansinterligne"/>
              <w:rPr>
                <w:b/>
                <w:bCs/>
              </w:rPr>
            </w:pPr>
          </w:p>
          <w:p w:rsidR="002F7E64" w:rsidRDefault="002F7E64" w:rsidP="004226E9">
            <w:pPr>
              <w:pStyle w:val="Sansinterligne"/>
              <w:rPr>
                <w:b/>
                <w:bCs/>
              </w:rPr>
            </w:pPr>
          </w:p>
          <w:p w:rsidR="002F7E64" w:rsidRPr="000069AD" w:rsidRDefault="002F7E64" w:rsidP="004226E9">
            <w:pPr>
              <w:pStyle w:val="Sansinterligne"/>
              <w:rPr>
                <w:b/>
                <w:bCs/>
              </w:rPr>
            </w:pPr>
          </w:p>
        </w:tc>
        <w:tc>
          <w:tcPr>
            <w:tcW w:w="2835" w:type="dxa"/>
            <w:tcBorders>
              <w:left w:val="single" w:sz="2" w:space="0" w:color="auto"/>
              <w:right w:val="single" w:sz="2" w:space="0" w:color="auto"/>
            </w:tcBorders>
          </w:tcPr>
          <w:p w:rsidR="002F7E64" w:rsidRPr="000069AD" w:rsidRDefault="002F7E64" w:rsidP="004226E9">
            <w:pPr>
              <w:pStyle w:val="Sansinterligne"/>
              <w:rPr>
                <w:b/>
                <w:bCs/>
              </w:rPr>
            </w:pPr>
          </w:p>
        </w:tc>
        <w:tc>
          <w:tcPr>
            <w:tcW w:w="2551" w:type="dxa"/>
            <w:tcBorders>
              <w:left w:val="single" w:sz="2" w:space="0" w:color="auto"/>
              <w:right w:val="single" w:sz="2" w:space="0" w:color="auto"/>
            </w:tcBorders>
          </w:tcPr>
          <w:p w:rsidR="002F7E64" w:rsidRPr="000069AD" w:rsidRDefault="002F7E64" w:rsidP="004226E9">
            <w:pPr>
              <w:pStyle w:val="Sansinterligne"/>
              <w:rPr>
                <w:b/>
                <w:bCs/>
              </w:rPr>
            </w:pPr>
          </w:p>
        </w:tc>
      </w:tr>
    </w:tbl>
    <w:p w:rsidR="00712DDB" w:rsidRDefault="00712DDB" w:rsidP="00712DDB">
      <w:pPr>
        <w:pStyle w:val="Sansinterligne"/>
        <w:rPr>
          <w:b/>
          <w:u w:val="single"/>
        </w:rPr>
      </w:pPr>
    </w:p>
    <w:p w:rsidR="00B456DB" w:rsidRPr="00DE31B8" w:rsidRDefault="00B456DB" w:rsidP="00043C7E">
      <w:pPr>
        <w:pStyle w:val="Sansinterligne"/>
        <w:rPr>
          <w:bCs/>
          <w:color w:val="FF0000"/>
          <w:u w:val="single"/>
        </w:rPr>
      </w:pPr>
    </w:p>
    <w:p w:rsidR="00043C7E" w:rsidRDefault="00043C7E" w:rsidP="00B456DB">
      <w:pPr>
        <w:pStyle w:val="Sansinterligne"/>
        <w:numPr>
          <w:ilvl w:val="0"/>
          <w:numId w:val="1"/>
        </w:numPr>
        <w:rPr>
          <w:bCs/>
          <w:color w:val="000000" w:themeColor="text1"/>
        </w:rPr>
      </w:pPr>
      <w:r w:rsidRPr="00B456DB">
        <w:rPr>
          <w:bCs/>
          <w:iCs/>
          <w:sz w:val="20"/>
          <w:szCs w:val="20"/>
        </w:rPr>
        <w:t>A</w:t>
      </w:r>
      <w:r>
        <w:rPr>
          <w:bCs/>
          <w:color w:val="000000" w:themeColor="text1"/>
        </w:rPr>
        <w:t xml:space="preserve"> quoi est dû le passage du courant électrique dans une solution aqueuse ? </w:t>
      </w:r>
    </w:p>
    <w:p w:rsidR="00B456DB" w:rsidRDefault="00B456DB" w:rsidP="00B456DB">
      <w:pPr>
        <w:pStyle w:val="Sansinterligne"/>
        <w:ind w:left="360"/>
        <w:rPr>
          <w:bCs/>
          <w:color w:val="000000" w:themeColor="text1"/>
        </w:rPr>
      </w:pPr>
    </w:p>
    <w:p w:rsidR="00B456DB" w:rsidRDefault="00B456DB" w:rsidP="00B456DB">
      <w:pPr>
        <w:pStyle w:val="Sansinterligne"/>
        <w:rPr>
          <w:bCs/>
          <w:color w:val="000000" w:themeColor="text1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:rsidR="00235644" w:rsidRPr="001422CA" w:rsidRDefault="00043C7E" w:rsidP="00043C7E">
      <w:pPr>
        <w:pStyle w:val="Sansinterligne"/>
        <w:rPr>
          <w:sz w:val="20"/>
          <w:szCs w:val="20"/>
        </w:rPr>
      </w:pPr>
      <w:r w:rsidRPr="001422CA">
        <w:rPr>
          <w:bCs/>
          <w:color w:val="000000" w:themeColor="text1"/>
          <w:sz w:val="20"/>
          <w:szCs w:val="20"/>
        </w:rPr>
        <w:t>………………………………………………………………</w:t>
      </w:r>
      <w:r w:rsidR="001422CA">
        <w:rPr>
          <w:bCs/>
          <w:color w:val="000000" w:themeColor="text1"/>
          <w:sz w:val="20"/>
          <w:szCs w:val="20"/>
        </w:rPr>
        <w:t>………………</w:t>
      </w:r>
      <w:bookmarkStart w:id="0" w:name="_GoBack"/>
      <w:bookmarkEnd w:id="0"/>
      <w:r w:rsidRPr="001422CA">
        <w:rPr>
          <w:bCs/>
          <w:color w:val="000000" w:themeColor="text1"/>
          <w:sz w:val="20"/>
          <w:szCs w:val="20"/>
        </w:rPr>
        <w:t>………………………………………………………………………………………………………</w:t>
      </w:r>
    </w:p>
    <w:p w:rsidR="00976643" w:rsidRDefault="00976643">
      <w:pPr>
        <w:rPr>
          <w:rFonts w:ascii="Arial" w:hAnsi="Arial"/>
          <w:b/>
          <w:color w:val="0070C0"/>
          <w:sz w:val="20"/>
        </w:rPr>
      </w:pPr>
      <w:r>
        <w:rPr>
          <w:rFonts w:ascii="Arial" w:hAnsi="Arial"/>
          <w:b/>
          <w:color w:val="0070C0"/>
          <w:sz w:val="20"/>
        </w:rPr>
        <w:br w:type="page"/>
      </w:r>
    </w:p>
    <w:p w:rsidR="009B767D" w:rsidRDefault="009B767D" w:rsidP="009B767D">
      <w:pPr>
        <w:ind w:left="450"/>
        <w:jc w:val="both"/>
        <w:rPr>
          <w:rFonts w:ascii="Arial" w:hAnsi="Arial"/>
          <w:b/>
          <w:color w:val="0070C0"/>
          <w:sz w:val="20"/>
        </w:rPr>
      </w:pPr>
      <w:r>
        <w:rPr>
          <w:rFonts w:ascii="Arial" w:hAnsi="Arial"/>
          <w:b/>
          <w:color w:val="0070C0"/>
          <w:sz w:val="20"/>
        </w:rPr>
        <w:lastRenderedPageBreak/>
        <w:t>Compétences expérimentales</w:t>
      </w:r>
    </w:p>
    <w:p w:rsidR="008F62A6" w:rsidRDefault="008F62A6" w:rsidP="009B767D">
      <w:pPr>
        <w:ind w:left="450"/>
        <w:jc w:val="both"/>
        <w:rPr>
          <w:rFonts w:ascii="Arial" w:hAnsi="Arial"/>
          <w:b/>
          <w:color w:val="800000"/>
          <w:sz w:val="20"/>
        </w:rPr>
      </w:pPr>
    </w:p>
    <w:tbl>
      <w:tblPr>
        <w:tblpPr w:leftFromText="141" w:rightFromText="141" w:vertAnchor="text" w:horzAnchor="margin" w:tblpY="-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0"/>
        <w:gridCol w:w="2973"/>
      </w:tblGrid>
      <w:tr w:rsidR="009B767D" w:rsidTr="009B767D">
        <w:trPr>
          <w:trHeight w:val="397"/>
        </w:trPr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67D" w:rsidRPr="00BA1EC2" w:rsidRDefault="00BA1EC2">
            <w:pPr>
              <w:rPr>
                <w:rFonts w:ascii="Comic Sans MS" w:hAnsi="Comic Sans MS" w:cs="Arial"/>
                <w:b/>
                <w:color w:val="1F497D" w:themeColor="text2"/>
                <w:sz w:val="24"/>
                <w:szCs w:val="24"/>
              </w:rPr>
            </w:pPr>
            <w:r w:rsidRPr="00BA1EC2">
              <w:rPr>
                <w:rFonts w:cs="Arial"/>
                <w:b/>
                <w:color w:val="1F497D" w:themeColor="text2"/>
              </w:rPr>
              <w:t>Raisonner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67D" w:rsidRDefault="009B767D">
            <w:pPr>
              <w:jc w:val="center"/>
              <w:rPr>
                <w:rFonts w:ascii="Comic Sans MS" w:hAnsi="Comic Sans MS" w:cs="Arial"/>
                <w:b/>
                <w:color w:val="008000"/>
                <w:sz w:val="24"/>
                <w:szCs w:val="24"/>
              </w:rPr>
            </w:pPr>
            <w:r>
              <w:rPr>
                <w:rFonts w:cs="Arial"/>
                <w:b/>
                <w:color w:val="008000"/>
              </w:rPr>
              <w:t>Nombre de points</w:t>
            </w:r>
          </w:p>
        </w:tc>
      </w:tr>
      <w:tr w:rsidR="009B767D" w:rsidTr="009B767D">
        <w:trPr>
          <w:trHeight w:val="397"/>
        </w:trPr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67D" w:rsidRDefault="009B767D" w:rsidP="00BA1EC2">
            <w:pPr>
              <w:rPr>
                <w:rFonts w:ascii="Comic Sans MS" w:hAnsi="Comic Sans MS" w:cs="Arial"/>
                <w:color w:val="008000"/>
                <w:sz w:val="24"/>
                <w:szCs w:val="24"/>
              </w:rPr>
            </w:pPr>
            <w:r>
              <w:rPr>
                <w:rFonts w:cs="Arial"/>
                <w:color w:val="008000"/>
              </w:rPr>
              <w:t>Propose un</w:t>
            </w:r>
            <w:r w:rsidR="00345D3C">
              <w:rPr>
                <w:rFonts w:cs="Arial"/>
                <w:color w:val="008000"/>
              </w:rPr>
              <w:t xml:space="preserve"> protocole pour comparer le pouvoir conducteur des deux solutions.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67D" w:rsidRDefault="009B767D">
            <w:pPr>
              <w:jc w:val="center"/>
              <w:rPr>
                <w:rFonts w:ascii="Comic Sans MS" w:hAnsi="Comic Sans MS" w:cs="Arial"/>
                <w:color w:val="008000"/>
                <w:sz w:val="24"/>
                <w:szCs w:val="24"/>
              </w:rPr>
            </w:pPr>
            <w:r>
              <w:rPr>
                <w:rFonts w:cs="Arial"/>
                <w:color w:val="008000"/>
              </w:rPr>
              <w:t>+ +</w:t>
            </w:r>
          </w:p>
        </w:tc>
      </w:tr>
      <w:tr w:rsidR="009B767D" w:rsidTr="009B767D">
        <w:trPr>
          <w:trHeight w:val="397"/>
        </w:trPr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D" w:rsidRPr="00BA1EC2" w:rsidRDefault="009B767D">
            <w:pPr>
              <w:rPr>
                <w:rFonts w:ascii="Comic Sans MS" w:hAnsi="Comic Sans MS" w:cs="Arial"/>
                <w:b/>
                <w:color w:val="008000"/>
                <w:sz w:val="24"/>
                <w:szCs w:val="24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D" w:rsidRDefault="009B767D">
            <w:pPr>
              <w:rPr>
                <w:rFonts w:ascii="Comic Sans MS" w:hAnsi="Comic Sans MS" w:cs="Arial"/>
                <w:b/>
                <w:color w:val="008000"/>
                <w:sz w:val="24"/>
                <w:szCs w:val="24"/>
              </w:rPr>
            </w:pPr>
          </w:p>
        </w:tc>
      </w:tr>
      <w:tr w:rsidR="009B767D" w:rsidTr="009B767D">
        <w:trPr>
          <w:trHeight w:val="397"/>
        </w:trPr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67D" w:rsidRPr="00BA1EC2" w:rsidRDefault="009B767D">
            <w:pPr>
              <w:rPr>
                <w:rFonts w:ascii="Comic Sans MS" w:hAnsi="Comic Sans MS" w:cs="Arial"/>
                <w:b/>
                <w:color w:val="1F497D" w:themeColor="text2"/>
                <w:sz w:val="24"/>
                <w:szCs w:val="24"/>
              </w:rPr>
            </w:pPr>
            <w:r w:rsidRPr="00BA1EC2">
              <w:rPr>
                <w:rFonts w:cs="Arial"/>
                <w:b/>
                <w:color w:val="1F497D" w:themeColor="text2"/>
              </w:rPr>
              <w:t>Réaliser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D" w:rsidRDefault="009B767D">
            <w:pPr>
              <w:jc w:val="center"/>
              <w:rPr>
                <w:rFonts w:ascii="Comic Sans MS" w:hAnsi="Comic Sans MS" w:cs="Arial"/>
                <w:b/>
                <w:color w:val="008000"/>
                <w:sz w:val="24"/>
                <w:szCs w:val="24"/>
              </w:rPr>
            </w:pPr>
          </w:p>
        </w:tc>
      </w:tr>
      <w:tr w:rsidR="009B767D" w:rsidTr="009B767D">
        <w:trPr>
          <w:trHeight w:val="397"/>
        </w:trPr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67D" w:rsidRDefault="009B767D">
            <w:pPr>
              <w:rPr>
                <w:rFonts w:ascii="Comic Sans MS" w:hAnsi="Comic Sans MS" w:cs="Arial"/>
                <w:color w:val="008000"/>
                <w:sz w:val="24"/>
                <w:szCs w:val="24"/>
              </w:rPr>
            </w:pPr>
            <w:r>
              <w:rPr>
                <w:rFonts w:cs="Arial"/>
                <w:color w:val="008000"/>
              </w:rPr>
              <w:t>Respect des règles de sécurité (blouse, lunettes,  …)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67D" w:rsidRDefault="009B767D">
            <w:pPr>
              <w:jc w:val="center"/>
              <w:rPr>
                <w:rFonts w:ascii="Comic Sans MS" w:hAnsi="Comic Sans MS" w:cs="Arial"/>
                <w:color w:val="008000"/>
                <w:sz w:val="24"/>
                <w:szCs w:val="24"/>
              </w:rPr>
            </w:pPr>
            <w:r>
              <w:rPr>
                <w:rFonts w:cs="Arial"/>
                <w:color w:val="008000"/>
              </w:rPr>
              <w:t xml:space="preserve">+  </w:t>
            </w:r>
          </w:p>
        </w:tc>
      </w:tr>
      <w:tr w:rsidR="009B767D" w:rsidTr="009B767D">
        <w:trPr>
          <w:trHeight w:val="397"/>
        </w:trPr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67D" w:rsidRDefault="009B767D">
            <w:pPr>
              <w:rPr>
                <w:rFonts w:ascii="Comic Sans MS" w:hAnsi="Comic Sans MS" w:cs="Arial"/>
                <w:color w:val="008000"/>
                <w:sz w:val="24"/>
                <w:szCs w:val="24"/>
              </w:rPr>
            </w:pPr>
            <w:r>
              <w:rPr>
                <w:rFonts w:cs="Arial"/>
                <w:color w:val="008000"/>
              </w:rPr>
              <w:t>Manipulation debout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67D" w:rsidRDefault="009B767D">
            <w:pPr>
              <w:jc w:val="center"/>
              <w:rPr>
                <w:rFonts w:ascii="Comic Sans MS" w:hAnsi="Comic Sans MS" w:cs="Arial"/>
                <w:color w:val="008000"/>
                <w:sz w:val="24"/>
                <w:szCs w:val="24"/>
              </w:rPr>
            </w:pPr>
            <w:r>
              <w:rPr>
                <w:rFonts w:cs="Arial"/>
                <w:color w:val="008000"/>
              </w:rPr>
              <w:t xml:space="preserve">+ </w:t>
            </w:r>
          </w:p>
        </w:tc>
      </w:tr>
      <w:tr w:rsidR="00BA1EC2" w:rsidTr="009B767D">
        <w:trPr>
          <w:trHeight w:val="397"/>
        </w:trPr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C2" w:rsidRDefault="00BA1EC2">
            <w:pPr>
              <w:rPr>
                <w:rFonts w:cs="Arial"/>
                <w:color w:val="008000"/>
              </w:rPr>
            </w:pPr>
            <w:r>
              <w:rPr>
                <w:rFonts w:cs="Arial"/>
                <w:color w:val="008000"/>
              </w:rPr>
              <w:t>Schématiser le circuit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C2" w:rsidRDefault="00BA1EC2">
            <w:pPr>
              <w:jc w:val="center"/>
              <w:rPr>
                <w:rFonts w:cs="Arial"/>
                <w:color w:val="008000"/>
              </w:rPr>
            </w:pPr>
            <w:r>
              <w:rPr>
                <w:rFonts w:cs="Arial"/>
                <w:color w:val="008000"/>
              </w:rPr>
              <w:t>+ +</w:t>
            </w:r>
          </w:p>
        </w:tc>
      </w:tr>
      <w:tr w:rsidR="009B767D" w:rsidTr="009B767D">
        <w:trPr>
          <w:trHeight w:val="397"/>
        </w:trPr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67D" w:rsidRDefault="008F62A6">
            <w:pPr>
              <w:rPr>
                <w:rFonts w:ascii="Comic Sans MS" w:hAnsi="Comic Sans MS" w:cs="Arial"/>
                <w:color w:val="008000"/>
                <w:sz w:val="24"/>
                <w:szCs w:val="24"/>
              </w:rPr>
            </w:pPr>
            <w:r>
              <w:rPr>
                <w:rFonts w:cs="Arial"/>
                <w:color w:val="008000"/>
              </w:rPr>
              <w:t>Réalisation du circuit en série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67D" w:rsidRDefault="009B767D">
            <w:pPr>
              <w:jc w:val="center"/>
              <w:rPr>
                <w:rFonts w:ascii="Comic Sans MS" w:hAnsi="Comic Sans MS" w:cs="Arial"/>
                <w:color w:val="008000"/>
                <w:sz w:val="24"/>
                <w:szCs w:val="24"/>
              </w:rPr>
            </w:pPr>
            <w:r>
              <w:rPr>
                <w:rFonts w:cs="Arial"/>
                <w:color w:val="008000"/>
              </w:rPr>
              <w:t xml:space="preserve">+ + </w:t>
            </w:r>
          </w:p>
        </w:tc>
      </w:tr>
      <w:tr w:rsidR="009B767D" w:rsidTr="009B767D">
        <w:trPr>
          <w:trHeight w:val="397"/>
        </w:trPr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67D" w:rsidRDefault="008F62A6">
            <w:pPr>
              <w:rPr>
                <w:rFonts w:ascii="Comic Sans MS" w:hAnsi="Comic Sans MS" w:cs="Arial"/>
                <w:color w:val="008000"/>
                <w:sz w:val="24"/>
                <w:szCs w:val="24"/>
              </w:rPr>
            </w:pPr>
            <w:r>
              <w:rPr>
                <w:rFonts w:cs="Arial"/>
                <w:color w:val="008000"/>
              </w:rPr>
              <w:t>Branchement des fils de l’ampèremètre</w:t>
            </w:r>
            <w:r w:rsidR="009B767D">
              <w:rPr>
                <w:rFonts w:cs="Arial"/>
                <w:color w:val="008000"/>
              </w:rPr>
              <w:t xml:space="preserve"> 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67D" w:rsidRDefault="009B767D" w:rsidP="008F62A6">
            <w:pPr>
              <w:jc w:val="center"/>
              <w:rPr>
                <w:rFonts w:ascii="Comic Sans MS" w:hAnsi="Comic Sans MS" w:cs="Arial"/>
                <w:color w:val="008000"/>
                <w:sz w:val="24"/>
                <w:szCs w:val="24"/>
              </w:rPr>
            </w:pPr>
            <w:r>
              <w:rPr>
                <w:rFonts w:cs="Arial"/>
                <w:color w:val="008000"/>
              </w:rPr>
              <w:t xml:space="preserve">+   </w:t>
            </w:r>
          </w:p>
        </w:tc>
      </w:tr>
      <w:tr w:rsidR="008F62A6" w:rsidTr="009B767D">
        <w:trPr>
          <w:trHeight w:val="397"/>
        </w:trPr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A6" w:rsidRDefault="008F62A6">
            <w:pPr>
              <w:rPr>
                <w:rFonts w:cs="Arial"/>
                <w:color w:val="008000"/>
              </w:rPr>
            </w:pPr>
            <w:r>
              <w:rPr>
                <w:rFonts w:cs="Arial"/>
                <w:color w:val="008000"/>
              </w:rPr>
              <w:t>Position du sélecteur</w:t>
            </w:r>
            <w:r w:rsidR="008827F8">
              <w:rPr>
                <w:rFonts w:cs="Arial"/>
                <w:color w:val="008000"/>
              </w:rPr>
              <w:t xml:space="preserve"> - Zone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A6" w:rsidRDefault="008F62A6" w:rsidP="008F62A6">
            <w:pPr>
              <w:jc w:val="center"/>
              <w:rPr>
                <w:rFonts w:cs="Arial"/>
                <w:color w:val="008000"/>
              </w:rPr>
            </w:pPr>
            <w:r>
              <w:rPr>
                <w:rFonts w:cs="Arial"/>
                <w:color w:val="008000"/>
              </w:rPr>
              <w:t>+</w:t>
            </w:r>
          </w:p>
        </w:tc>
      </w:tr>
      <w:tr w:rsidR="008F62A6" w:rsidTr="009B767D">
        <w:trPr>
          <w:trHeight w:val="397"/>
        </w:trPr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A6" w:rsidRDefault="008F62A6">
            <w:pPr>
              <w:rPr>
                <w:rFonts w:cs="Arial"/>
                <w:color w:val="008000"/>
              </w:rPr>
            </w:pPr>
            <w:r>
              <w:rPr>
                <w:rFonts w:cs="Arial"/>
                <w:color w:val="008000"/>
              </w:rPr>
              <w:t>Choix du plus grand calibre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A6" w:rsidRDefault="008F62A6" w:rsidP="008F62A6">
            <w:pPr>
              <w:jc w:val="center"/>
              <w:rPr>
                <w:rFonts w:cs="Arial"/>
                <w:color w:val="008000"/>
              </w:rPr>
            </w:pPr>
            <w:r>
              <w:rPr>
                <w:rFonts w:cs="Arial"/>
                <w:color w:val="008000"/>
              </w:rPr>
              <w:t>+</w:t>
            </w:r>
          </w:p>
        </w:tc>
      </w:tr>
      <w:tr w:rsidR="008F62A6" w:rsidTr="009B767D">
        <w:trPr>
          <w:trHeight w:val="397"/>
        </w:trPr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A6" w:rsidRDefault="008F62A6">
            <w:pPr>
              <w:rPr>
                <w:rFonts w:cs="Arial"/>
                <w:color w:val="008000"/>
              </w:rPr>
            </w:pPr>
            <w:r>
              <w:rPr>
                <w:rFonts w:cs="Arial"/>
                <w:color w:val="008000"/>
              </w:rPr>
              <w:t>Choix d’un calibre précis pour chaque solution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2A6" w:rsidRDefault="001422CA" w:rsidP="001422CA">
            <w:pPr>
              <w:jc w:val="center"/>
              <w:rPr>
                <w:rFonts w:cs="Arial"/>
                <w:color w:val="008000"/>
              </w:rPr>
            </w:pPr>
            <w:r>
              <w:rPr>
                <w:rFonts w:cs="Arial"/>
                <w:color w:val="008000"/>
              </w:rPr>
              <w:t>+++</w:t>
            </w:r>
          </w:p>
        </w:tc>
      </w:tr>
      <w:tr w:rsidR="00041477" w:rsidTr="009B767D">
        <w:trPr>
          <w:trHeight w:val="404"/>
        </w:trPr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77" w:rsidRDefault="001422CA" w:rsidP="001422CA">
            <w:pPr>
              <w:rPr>
                <w:rFonts w:cs="Arial"/>
                <w:color w:val="008000"/>
              </w:rPr>
            </w:pPr>
            <w:r>
              <w:rPr>
                <w:rFonts w:cs="Arial"/>
                <w:color w:val="008000"/>
              </w:rPr>
              <w:t>Rinçage de la solution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477" w:rsidRDefault="001422CA" w:rsidP="001422CA">
            <w:pPr>
              <w:jc w:val="center"/>
              <w:rPr>
                <w:rFonts w:cs="Arial"/>
                <w:color w:val="008000"/>
              </w:rPr>
            </w:pPr>
            <w:r>
              <w:rPr>
                <w:rFonts w:cs="Arial"/>
                <w:color w:val="008000"/>
              </w:rPr>
              <w:t>+</w:t>
            </w:r>
          </w:p>
        </w:tc>
      </w:tr>
      <w:tr w:rsidR="009B767D" w:rsidTr="009B767D">
        <w:trPr>
          <w:trHeight w:val="397"/>
        </w:trPr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67D" w:rsidRDefault="009B767D">
            <w:pPr>
              <w:rPr>
                <w:rFonts w:ascii="Comic Sans MS" w:hAnsi="Comic Sans MS" w:cs="Arial"/>
                <w:color w:val="008000"/>
                <w:sz w:val="24"/>
                <w:szCs w:val="24"/>
              </w:rPr>
            </w:pPr>
            <w:r>
              <w:rPr>
                <w:rFonts w:cs="Arial"/>
                <w:color w:val="008000"/>
              </w:rPr>
              <w:t>Vaisselle et rangement du matériel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67D" w:rsidRDefault="009B767D">
            <w:pPr>
              <w:jc w:val="center"/>
              <w:rPr>
                <w:rFonts w:ascii="Comic Sans MS" w:hAnsi="Comic Sans MS" w:cs="Arial"/>
                <w:color w:val="008000"/>
                <w:sz w:val="24"/>
                <w:szCs w:val="24"/>
              </w:rPr>
            </w:pPr>
            <w:r>
              <w:rPr>
                <w:rFonts w:cs="Arial"/>
                <w:color w:val="008000"/>
              </w:rPr>
              <w:t xml:space="preserve">+ </w:t>
            </w:r>
          </w:p>
        </w:tc>
      </w:tr>
      <w:tr w:rsidR="00BA1EC2" w:rsidTr="009B767D">
        <w:trPr>
          <w:trHeight w:val="397"/>
        </w:trPr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C2" w:rsidRDefault="00BA1EC2">
            <w:pPr>
              <w:rPr>
                <w:rFonts w:cs="Arial"/>
                <w:color w:val="008000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EC2" w:rsidRDefault="00BA1EC2">
            <w:pPr>
              <w:jc w:val="center"/>
              <w:rPr>
                <w:rFonts w:cs="Arial"/>
                <w:color w:val="008000"/>
              </w:rPr>
            </w:pPr>
          </w:p>
        </w:tc>
      </w:tr>
      <w:tr w:rsidR="009B767D" w:rsidTr="009B767D">
        <w:trPr>
          <w:trHeight w:val="397"/>
        </w:trPr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7D" w:rsidRPr="00BA1EC2" w:rsidRDefault="009B767D">
            <w:pPr>
              <w:rPr>
                <w:rFonts w:ascii="Comic Sans MS" w:hAnsi="Comic Sans MS" w:cs="Arial"/>
                <w:b/>
                <w:bCs/>
                <w:color w:val="1F497D" w:themeColor="text2"/>
                <w:sz w:val="24"/>
                <w:szCs w:val="24"/>
              </w:rPr>
            </w:pPr>
            <w:r w:rsidRPr="00BA1EC2">
              <w:rPr>
                <w:rFonts w:cs="Arial"/>
                <w:b/>
                <w:bCs/>
                <w:color w:val="1F497D" w:themeColor="text2"/>
              </w:rPr>
              <w:t>Communiquer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D" w:rsidRDefault="009B767D">
            <w:pPr>
              <w:jc w:val="center"/>
              <w:rPr>
                <w:rFonts w:ascii="Comic Sans MS" w:hAnsi="Comic Sans MS" w:cs="Arial"/>
                <w:b/>
                <w:bCs/>
                <w:color w:val="008000"/>
                <w:sz w:val="24"/>
                <w:szCs w:val="24"/>
              </w:rPr>
            </w:pPr>
          </w:p>
        </w:tc>
      </w:tr>
      <w:tr w:rsidR="007A5545" w:rsidTr="009B767D">
        <w:trPr>
          <w:trHeight w:val="397"/>
        </w:trPr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545" w:rsidRDefault="00C34A12">
            <w:pPr>
              <w:rPr>
                <w:rFonts w:cs="Arial"/>
                <w:bCs/>
                <w:color w:val="008000"/>
              </w:rPr>
            </w:pPr>
            <w:r>
              <w:rPr>
                <w:rFonts w:cs="Arial"/>
                <w:bCs/>
                <w:color w:val="008000"/>
              </w:rPr>
              <w:t>Présentation correcte des observations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545" w:rsidRDefault="00C34A12">
            <w:pPr>
              <w:jc w:val="center"/>
              <w:rPr>
                <w:rFonts w:cs="Arial"/>
                <w:color w:val="008000"/>
              </w:rPr>
            </w:pPr>
            <w:r>
              <w:rPr>
                <w:rFonts w:cs="Arial"/>
                <w:color w:val="008000"/>
              </w:rPr>
              <w:t>+</w:t>
            </w:r>
            <w:r w:rsidR="007A5545">
              <w:rPr>
                <w:rFonts w:cs="Arial"/>
                <w:color w:val="008000"/>
              </w:rPr>
              <w:t>+</w:t>
            </w:r>
          </w:p>
        </w:tc>
      </w:tr>
      <w:tr w:rsidR="009B767D" w:rsidTr="009B767D">
        <w:trPr>
          <w:trHeight w:val="397"/>
        </w:trPr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7D" w:rsidRDefault="00C34A12" w:rsidP="00041477">
            <w:pPr>
              <w:rPr>
                <w:rFonts w:ascii="Comic Sans MS" w:hAnsi="Comic Sans MS" w:cs="Arial"/>
                <w:bCs/>
                <w:color w:val="008000"/>
                <w:sz w:val="24"/>
                <w:szCs w:val="24"/>
              </w:rPr>
            </w:pPr>
            <w:r w:rsidRPr="00C34A12">
              <w:rPr>
                <w:rFonts w:cs="Arial"/>
                <w:bCs/>
                <w:color w:val="008000"/>
              </w:rPr>
              <w:t xml:space="preserve">Conclusions </w:t>
            </w:r>
            <w:r>
              <w:rPr>
                <w:rFonts w:cs="Arial"/>
                <w:bCs/>
                <w:color w:val="008000"/>
              </w:rPr>
              <w:t>su</w:t>
            </w:r>
            <w:r w:rsidR="00041477">
              <w:rPr>
                <w:rFonts w:cs="Arial"/>
                <w:bCs/>
                <w:color w:val="008000"/>
              </w:rPr>
              <w:t>r</w:t>
            </w:r>
            <w:r>
              <w:rPr>
                <w:rFonts w:cs="Arial"/>
                <w:bCs/>
                <w:color w:val="008000"/>
              </w:rPr>
              <w:t xml:space="preserve"> le caractère conducteur ou non de chaque solution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67D" w:rsidRPr="001422CA" w:rsidRDefault="00C34A12">
            <w:pPr>
              <w:jc w:val="center"/>
              <w:rPr>
                <w:rFonts w:cs="Arial"/>
                <w:bCs/>
                <w:color w:val="008000"/>
                <w:sz w:val="24"/>
                <w:szCs w:val="24"/>
              </w:rPr>
            </w:pPr>
            <w:r w:rsidRPr="001422CA">
              <w:rPr>
                <w:rFonts w:cs="Arial"/>
                <w:bCs/>
                <w:color w:val="008000"/>
                <w:sz w:val="24"/>
                <w:szCs w:val="24"/>
              </w:rPr>
              <w:t>+</w:t>
            </w:r>
          </w:p>
        </w:tc>
      </w:tr>
      <w:tr w:rsidR="009B767D" w:rsidTr="003B0BE6">
        <w:trPr>
          <w:trHeight w:val="397"/>
        </w:trPr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67D" w:rsidRDefault="007A5545">
            <w:pPr>
              <w:rPr>
                <w:rFonts w:ascii="Comic Sans MS" w:hAnsi="Comic Sans MS" w:cs="Arial"/>
                <w:bCs/>
                <w:color w:val="008000"/>
                <w:sz w:val="24"/>
                <w:szCs w:val="24"/>
              </w:rPr>
            </w:pPr>
            <w:r w:rsidRPr="007A5545">
              <w:rPr>
                <w:rFonts w:cs="Arial"/>
                <w:bCs/>
                <w:color w:val="008000"/>
              </w:rPr>
              <w:t>Réponse à la question d)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67D" w:rsidRPr="001422CA" w:rsidRDefault="007A5545" w:rsidP="00041477">
            <w:pPr>
              <w:jc w:val="center"/>
              <w:rPr>
                <w:rFonts w:cs="Arial"/>
                <w:bCs/>
                <w:color w:val="008000"/>
                <w:sz w:val="24"/>
                <w:szCs w:val="24"/>
              </w:rPr>
            </w:pPr>
            <w:r w:rsidRPr="001422CA">
              <w:rPr>
                <w:rFonts w:cs="Arial"/>
                <w:bCs/>
                <w:color w:val="008000"/>
                <w:sz w:val="24"/>
                <w:szCs w:val="24"/>
              </w:rPr>
              <w:t>+</w:t>
            </w:r>
          </w:p>
        </w:tc>
      </w:tr>
    </w:tbl>
    <w:p w:rsidR="003B0BE6" w:rsidRDefault="003B0BE6" w:rsidP="003B0BE6">
      <w:pPr>
        <w:keepNext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center"/>
        <w:outlineLvl w:val="7"/>
        <w:rPr>
          <w:rFonts w:cs="Arial"/>
          <w:b/>
          <w:bCs/>
          <w:color w:val="FF0000"/>
        </w:rPr>
      </w:pPr>
      <w:r>
        <w:rPr>
          <w:rFonts w:cs="Arial"/>
          <w:b/>
          <w:bCs/>
          <w:color w:val="FF0000"/>
        </w:rPr>
        <w:t>NOTE GLOBALE : ………. /20</w:t>
      </w:r>
    </w:p>
    <w:p w:rsidR="009B767D" w:rsidRDefault="009B767D" w:rsidP="009B767D">
      <w:pPr>
        <w:rPr>
          <w:rFonts w:ascii="Comic Sans MS" w:hAnsi="Comic Sans MS"/>
          <w:b/>
          <w:bCs/>
          <w:i/>
          <w:iCs/>
          <w:sz w:val="28"/>
          <w:szCs w:val="28"/>
        </w:rPr>
      </w:pPr>
      <w:r>
        <w:rPr>
          <w:b/>
          <w:bCs/>
        </w:rPr>
        <w:t xml:space="preserve">                            </w:t>
      </w:r>
    </w:p>
    <w:p w:rsidR="009B767D" w:rsidRDefault="009B767D" w:rsidP="009B767D">
      <w:pPr>
        <w:rPr>
          <w:b/>
          <w:bCs/>
          <w:i/>
          <w:iCs/>
        </w:rPr>
      </w:pPr>
      <w:r>
        <w:rPr>
          <w:b/>
          <w:bCs/>
          <w:i/>
          <w:iCs/>
        </w:rPr>
        <w:t>1 croix = 1 point</w:t>
      </w:r>
    </w:p>
    <w:p w:rsidR="00E216E1" w:rsidRDefault="00E216E1" w:rsidP="009B767D">
      <w:pPr>
        <w:rPr>
          <w:b/>
          <w:bCs/>
          <w:i/>
          <w:iCs/>
        </w:rPr>
      </w:pPr>
    </w:p>
    <w:p w:rsidR="00E216E1" w:rsidRDefault="00E216E1" w:rsidP="009B767D">
      <w:pPr>
        <w:rPr>
          <w:b/>
          <w:bCs/>
          <w:i/>
          <w:iCs/>
        </w:rPr>
      </w:pPr>
    </w:p>
    <w:p w:rsidR="003B0BE6" w:rsidRDefault="003B0BE6" w:rsidP="009B767D">
      <w:pPr>
        <w:rPr>
          <w:b/>
          <w:bCs/>
          <w:i/>
          <w:iCs/>
        </w:rPr>
      </w:pPr>
    </w:p>
    <w:tbl>
      <w:tblPr>
        <w:tblW w:w="9000" w:type="dxa"/>
        <w:jc w:val="center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4322"/>
        <w:gridCol w:w="4678"/>
      </w:tblGrid>
      <w:tr w:rsidR="00E216E1" w:rsidRPr="00E216E1">
        <w:trPr>
          <w:jc w:val="center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422CA" w:rsidRDefault="001422CA" w:rsidP="00E216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color w:val="000000" w:themeColor="text1"/>
                <w:kern w:val="36"/>
                <w:sz w:val="31"/>
                <w:szCs w:val="31"/>
                <w:u w:val="single"/>
              </w:rPr>
            </w:pPr>
          </w:p>
          <w:p w:rsidR="00010364" w:rsidRPr="00010364" w:rsidRDefault="00010364" w:rsidP="00E216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color w:val="000000" w:themeColor="text1"/>
                <w:kern w:val="36"/>
                <w:sz w:val="31"/>
                <w:szCs w:val="31"/>
                <w:u w:val="single"/>
              </w:rPr>
            </w:pPr>
            <w:r w:rsidRPr="00010364">
              <w:rPr>
                <w:rFonts w:ascii="Verdana" w:eastAsia="Times New Roman" w:hAnsi="Verdana" w:cs="Times New Roman"/>
                <w:b/>
                <w:bCs/>
                <w:color w:val="000000" w:themeColor="text1"/>
                <w:kern w:val="36"/>
                <w:sz w:val="31"/>
                <w:szCs w:val="31"/>
                <w:u w:val="single"/>
              </w:rPr>
              <w:lastRenderedPageBreak/>
              <w:t>Annexe : branchement de l’ampèremètre</w:t>
            </w:r>
          </w:p>
          <w:p w:rsidR="00E216E1" w:rsidRPr="00E216E1" w:rsidRDefault="00E216E1" w:rsidP="00E216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color w:val="F09006"/>
                <w:kern w:val="36"/>
                <w:sz w:val="31"/>
                <w:szCs w:val="31"/>
              </w:rPr>
            </w:pPr>
            <w:r w:rsidRPr="00E216E1">
              <w:rPr>
                <w:rFonts w:ascii="Verdana" w:eastAsia="Times New Roman" w:hAnsi="Verdana" w:cs="Times New Roman"/>
                <w:b/>
                <w:bCs/>
                <w:color w:val="F09006"/>
                <w:kern w:val="36"/>
                <w:sz w:val="31"/>
                <w:szCs w:val="31"/>
              </w:rPr>
              <w:t>L'ampèremètre pour mesurer une intensité de courant</w:t>
            </w:r>
          </w:p>
        </w:tc>
      </w:tr>
      <w:tr w:rsidR="00E216E1" w:rsidRPr="00E216E1">
        <w:trPr>
          <w:jc w:val="center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6E1" w:rsidRPr="00E216E1" w:rsidRDefault="00E216E1" w:rsidP="00E216E1">
            <w:pPr>
              <w:shd w:val="clear" w:color="auto" w:fill="FFECB3"/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5F7DB9"/>
                <w:sz w:val="24"/>
                <w:szCs w:val="24"/>
              </w:rPr>
            </w:pPr>
            <w:r w:rsidRPr="00E216E1">
              <w:rPr>
                <w:rFonts w:ascii="Verdana" w:eastAsia="Times New Roman" w:hAnsi="Verdana" w:cs="Times New Roman"/>
                <w:b/>
                <w:bCs/>
                <w:color w:val="5F7DB9"/>
                <w:sz w:val="24"/>
                <w:szCs w:val="24"/>
              </w:rPr>
              <w:lastRenderedPageBreak/>
              <w:t>Choisir la fonction ampèremètre</w:t>
            </w:r>
          </w:p>
        </w:tc>
      </w:tr>
      <w:tr w:rsidR="00E216E1" w:rsidRPr="00E216E1">
        <w:trPr>
          <w:jc w:val="center"/>
        </w:trPr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6E1" w:rsidRPr="00E216E1" w:rsidRDefault="00E216E1" w:rsidP="00E216E1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30"/>
              </w:rPr>
            </w:pPr>
            <w:r w:rsidRPr="00E216E1">
              <w:rPr>
                <w:rFonts w:ascii="Times New Roman" w:eastAsia="Times New Roman" w:hAnsi="Times New Roman" w:cs="Times New Roman"/>
                <w:color w:val="000030"/>
              </w:rPr>
              <w:t>Se renseigner sur le type du générateur qui alimente le montage où on fera les mesures.</w:t>
            </w:r>
          </w:p>
          <w:p w:rsidR="00E216E1" w:rsidRPr="00E216E1" w:rsidRDefault="00E216E1" w:rsidP="00E216E1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30"/>
              </w:rPr>
            </w:pPr>
            <w:r w:rsidRPr="00E216E1">
              <w:rPr>
                <w:rFonts w:ascii="Times New Roman" w:eastAsia="Times New Roman" w:hAnsi="Times New Roman" w:cs="Times New Roman"/>
                <w:color w:val="000030"/>
              </w:rPr>
              <w:t xml:space="preserve">Choisir la position du </w:t>
            </w:r>
            <w:r w:rsidR="00041477" w:rsidRPr="001422CA">
              <w:rPr>
                <w:rFonts w:ascii="Times New Roman" w:eastAsia="Times New Roman" w:hAnsi="Times New Roman" w:cs="Times New Roman"/>
              </w:rPr>
              <w:t>sélecteur</w:t>
            </w:r>
            <w:r w:rsidRPr="001422CA">
              <w:rPr>
                <w:rFonts w:ascii="Times New Roman" w:eastAsia="Times New Roman" w:hAnsi="Times New Roman" w:cs="Times New Roman"/>
              </w:rPr>
              <w:br/>
            </w:r>
            <w:r w:rsidRPr="00E216E1">
              <w:rPr>
                <w:rFonts w:ascii="Times New Roman" w:eastAsia="Times New Roman" w:hAnsi="Times New Roman" w:cs="Times New Roman"/>
                <w:color w:val="000030"/>
              </w:rPr>
              <w:br/>
              <w:t xml:space="preserve">Si la </w:t>
            </w:r>
            <w:r w:rsidRPr="00E216E1">
              <w:rPr>
                <w:rFonts w:ascii="Times New Roman" w:eastAsia="Times New Roman" w:hAnsi="Times New Roman" w:cs="Times New Roman"/>
                <w:b/>
                <w:bCs/>
                <w:color w:val="000030"/>
              </w:rPr>
              <w:t>tension du générateur est continue</w:t>
            </w:r>
            <w:r w:rsidRPr="00E216E1">
              <w:rPr>
                <w:rFonts w:ascii="Times New Roman" w:eastAsia="Times New Roman" w:hAnsi="Times New Roman" w:cs="Times New Roman"/>
                <w:color w:val="000030"/>
              </w:rPr>
              <w:t xml:space="preserve">, on </w:t>
            </w:r>
            <w:r>
              <w:rPr>
                <w:rFonts w:ascii="Times New Roman" w:eastAsia="Times New Roman" w:hAnsi="Times New Roman" w:cs="Times New Roman"/>
                <w:noProof/>
                <w:color w:val="000030"/>
              </w:rPr>
              <w:drawing>
                <wp:anchor distT="0" distB="0" distL="0" distR="0" simplePos="0" relativeHeight="251666432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657225" cy="438150"/>
                  <wp:effectExtent l="19050" t="0" r="9525" b="0"/>
                  <wp:wrapSquare wrapText="bothSides"/>
                  <wp:docPr id="11" name="Image 5" descr="http://ww3.ac-poitiers.fr/sc_phys/cres_lr/multimetre/images/mAcontinu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3.ac-poitiers.fr/sc_phys/cres_lr/multimetre/images/mAcontinu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216E1">
              <w:rPr>
                <w:rFonts w:ascii="Times New Roman" w:eastAsia="Times New Roman" w:hAnsi="Times New Roman" w:cs="Times New Roman"/>
                <w:color w:val="000030"/>
              </w:rPr>
              <w:t xml:space="preserve">sélectionnera un des calibres de la zone </w:t>
            </w:r>
            <w:proofErr w:type="gramStart"/>
            <w:r w:rsidRPr="00E216E1">
              <w:rPr>
                <w:rFonts w:ascii="Times New Roman" w:eastAsia="Times New Roman" w:hAnsi="Times New Roman" w:cs="Times New Roman"/>
                <w:color w:val="000030"/>
              </w:rPr>
              <w:t>:</w:t>
            </w:r>
            <w:proofErr w:type="gramEnd"/>
            <w:r w:rsidRPr="00E216E1">
              <w:rPr>
                <w:rFonts w:ascii="Times New Roman" w:eastAsia="Times New Roman" w:hAnsi="Times New Roman" w:cs="Times New Roman"/>
                <w:color w:val="000030"/>
              </w:rPr>
              <w:br/>
            </w:r>
            <w:r w:rsidRPr="00E216E1">
              <w:rPr>
                <w:rFonts w:ascii="Times New Roman" w:eastAsia="Times New Roman" w:hAnsi="Times New Roman" w:cs="Times New Roman"/>
                <w:color w:val="000030"/>
              </w:rPr>
              <w:br/>
              <w:t>Ce multimètre n'est pas capable de mesurer l'intensité d'un courant alternatif.</w:t>
            </w:r>
          </w:p>
          <w:p w:rsidR="00E216E1" w:rsidRPr="00E216E1" w:rsidRDefault="00E216E1" w:rsidP="00E216E1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30"/>
              </w:rPr>
            </w:pPr>
            <w:r w:rsidRPr="00E216E1">
              <w:rPr>
                <w:rFonts w:ascii="Times New Roman" w:eastAsia="Times New Roman" w:hAnsi="Times New Roman" w:cs="Times New Roman"/>
                <w:color w:val="000030"/>
              </w:rPr>
              <w:t>Choisir l'emplacement des fils</w:t>
            </w: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6E1" w:rsidRPr="00E216E1" w:rsidRDefault="00E216E1" w:rsidP="00E2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3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30"/>
              </w:rPr>
              <w:drawing>
                <wp:inline distT="0" distB="0" distL="0" distR="0">
                  <wp:extent cx="2083661" cy="2566931"/>
                  <wp:effectExtent l="19050" t="0" r="0" b="0"/>
                  <wp:docPr id="10" name="Image 1" descr="http://ww3.ac-poitiers.fr/sc_phys/cres_lr/multimetre/images/cal20m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3.ac-poitiers.fr/sc_phys/cres_lr/multimetre/images/cal20m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39" cy="2569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16E1" w:rsidRPr="00E216E1">
        <w:trPr>
          <w:jc w:val="center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6E1" w:rsidRPr="00E216E1" w:rsidRDefault="00E216E1" w:rsidP="00E216E1">
            <w:pPr>
              <w:shd w:val="clear" w:color="auto" w:fill="FFECB3"/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5F7DB9"/>
                <w:sz w:val="24"/>
                <w:szCs w:val="24"/>
              </w:rPr>
            </w:pPr>
            <w:r w:rsidRPr="00E216E1">
              <w:rPr>
                <w:rFonts w:ascii="Verdana" w:eastAsia="Times New Roman" w:hAnsi="Verdana" w:cs="Times New Roman"/>
                <w:b/>
                <w:bCs/>
                <w:color w:val="5F7DB9"/>
                <w:sz w:val="24"/>
                <w:szCs w:val="24"/>
              </w:rPr>
              <w:t>Choisir le calibre</w:t>
            </w:r>
          </w:p>
        </w:tc>
      </w:tr>
      <w:tr w:rsidR="00E216E1" w:rsidRPr="00E216E1">
        <w:trPr>
          <w:jc w:val="center"/>
        </w:trPr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6E1" w:rsidRPr="00E216E1" w:rsidRDefault="00E216E1" w:rsidP="00E2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30"/>
              </w:rPr>
            </w:pPr>
            <w:r w:rsidRPr="00E216E1">
              <w:rPr>
                <w:rFonts w:ascii="Times New Roman" w:eastAsia="Times New Roman" w:hAnsi="Times New Roman" w:cs="Times New Roman"/>
                <w:color w:val="000030"/>
              </w:rPr>
              <w:t xml:space="preserve">Faire une estimation de l'intensité de courant à mesurer et adopter un calibre supérieur à la valeur estimée. </w:t>
            </w:r>
          </w:p>
          <w:p w:rsidR="00E216E1" w:rsidRPr="00E216E1" w:rsidRDefault="00E216E1" w:rsidP="00E21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30"/>
              </w:rPr>
            </w:pPr>
            <w:r w:rsidRPr="00E216E1">
              <w:rPr>
                <w:rFonts w:ascii="Times New Roman" w:eastAsia="Times New Roman" w:hAnsi="Times New Roman" w:cs="Times New Roman"/>
                <w:color w:val="000030"/>
              </w:rPr>
              <w:t>Ici, ne sachant pas bien estimer l'intensité du courant, on a d'abord choisi le calibre 10 A.</w:t>
            </w: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6E1" w:rsidRPr="00E216E1" w:rsidRDefault="00E216E1" w:rsidP="00E2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3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30"/>
              </w:rPr>
              <w:drawing>
                <wp:inline distT="0" distB="0" distL="0" distR="0">
                  <wp:extent cx="2084070" cy="1909683"/>
                  <wp:effectExtent l="19050" t="0" r="0" b="0"/>
                  <wp:docPr id="9" name="Image 2" descr="http://ww3.ac-poitiers.fr/sc_phys/cres_lr/multimetre/images/cal20mA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3.ac-poitiers.fr/sc_phys/cres_lr/multimetre/images/cal20mA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070" cy="19096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16E1" w:rsidRPr="00E216E1">
        <w:trPr>
          <w:jc w:val="center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6E1" w:rsidRPr="00E216E1" w:rsidRDefault="00E216E1" w:rsidP="00E216E1">
            <w:pPr>
              <w:shd w:val="clear" w:color="auto" w:fill="FFECB3"/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5F7DB9"/>
                <w:sz w:val="24"/>
                <w:szCs w:val="24"/>
              </w:rPr>
            </w:pPr>
            <w:r w:rsidRPr="00E216E1">
              <w:rPr>
                <w:rFonts w:ascii="Verdana" w:eastAsia="Times New Roman" w:hAnsi="Verdana" w:cs="Times New Roman"/>
                <w:b/>
                <w:bCs/>
                <w:color w:val="5F7DB9"/>
                <w:sz w:val="24"/>
                <w:szCs w:val="24"/>
              </w:rPr>
              <w:t>Brancher l'ampèremètre</w:t>
            </w:r>
          </w:p>
        </w:tc>
      </w:tr>
      <w:tr w:rsidR="00E216E1" w:rsidRPr="00E216E1">
        <w:trPr>
          <w:jc w:val="center"/>
        </w:trPr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6E1" w:rsidRPr="00E216E1" w:rsidRDefault="00E216E1" w:rsidP="00E216E1">
            <w:pPr>
              <w:shd w:val="clear" w:color="auto" w:fill="EFD1AF"/>
              <w:spacing w:before="16" w:after="16" w:line="240" w:lineRule="auto"/>
              <w:textAlignment w:val="top"/>
              <w:rPr>
                <w:rFonts w:ascii="Verdana" w:eastAsia="Times New Roman" w:hAnsi="Verdana" w:cs="Times New Roman"/>
                <w:color w:val="000030"/>
                <w:sz w:val="16"/>
                <w:szCs w:val="16"/>
              </w:rPr>
            </w:pPr>
            <w:r w:rsidRPr="00E216E1">
              <w:rPr>
                <w:rFonts w:ascii="Verdana" w:eastAsia="Times New Roman" w:hAnsi="Verdana" w:cs="Times New Roman"/>
                <w:b/>
                <w:bCs/>
                <w:color w:val="000030"/>
                <w:sz w:val="16"/>
                <w:szCs w:val="16"/>
              </w:rPr>
              <w:t>L'ampèremètre est branché en série</w:t>
            </w:r>
            <w:r w:rsidRPr="00E216E1">
              <w:rPr>
                <w:rFonts w:ascii="Verdana" w:eastAsia="Times New Roman" w:hAnsi="Verdana" w:cs="Times New Roman"/>
                <w:color w:val="000030"/>
                <w:sz w:val="16"/>
                <w:szCs w:val="16"/>
              </w:rPr>
              <w:t xml:space="preserve"> avec les dipôles dans lesquels on veut connaître l'intensité du courant.</w:t>
            </w:r>
          </w:p>
          <w:p w:rsidR="00E216E1" w:rsidRPr="00E216E1" w:rsidRDefault="00E216E1" w:rsidP="00E216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3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30"/>
              </w:rPr>
              <w:drawing>
                <wp:inline distT="0" distB="0" distL="0" distR="0">
                  <wp:extent cx="1295400" cy="1046480"/>
                  <wp:effectExtent l="19050" t="0" r="0" b="0"/>
                  <wp:docPr id="8" name="Image 3" descr="schéma branchement 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chéma branchement 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046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6E1" w:rsidRPr="00E216E1" w:rsidRDefault="00E216E1" w:rsidP="00E2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3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30"/>
              </w:rPr>
              <w:drawing>
                <wp:inline distT="0" distB="0" distL="0" distR="0">
                  <wp:extent cx="2064858" cy="2387600"/>
                  <wp:effectExtent l="19050" t="0" r="0" b="0"/>
                  <wp:docPr id="3" name="Image 4" descr="http://ww3.ac-poitiers.fr/sc_phys/cres_lr/multimetre/images/009AetLamp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3.ac-poitiers.fr/sc_phys/cres_lr/multimetre/images/009AetLamp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4858" cy="2387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16E1" w:rsidRPr="00E216E1">
        <w:trPr>
          <w:jc w:val="center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6E1" w:rsidRPr="00E216E1" w:rsidRDefault="00E216E1" w:rsidP="00E216E1">
            <w:pPr>
              <w:shd w:val="clear" w:color="auto" w:fill="C4CAD9"/>
              <w:spacing w:before="16" w:after="16" w:line="240" w:lineRule="auto"/>
              <w:rPr>
                <w:rFonts w:ascii="Verdana" w:eastAsia="Times New Roman" w:hAnsi="Verdana" w:cs="Times New Roman"/>
                <w:color w:val="000030"/>
                <w:sz w:val="16"/>
                <w:szCs w:val="16"/>
              </w:rPr>
            </w:pPr>
            <w:r w:rsidRPr="00E216E1">
              <w:rPr>
                <w:rFonts w:ascii="Verdana" w:eastAsia="Times New Roman" w:hAnsi="Verdana" w:cs="Times New Roman"/>
                <w:color w:val="000030"/>
                <w:sz w:val="16"/>
                <w:szCs w:val="16"/>
              </w:rPr>
              <w:t>Remarque : L'ampèremètre se comporte comme un excellent conducteur. Mal branché, il peut donc provoquer un court-circuit. Il faudra toujours s'assurer qu'un autre dipôle, capable de limiter l'intensité, est branché en série avec l'ampèremètre.</w:t>
            </w:r>
          </w:p>
          <w:p w:rsidR="00E216E1" w:rsidRPr="00E216E1" w:rsidRDefault="00E216E1" w:rsidP="00E216E1">
            <w:pPr>
              <w:shd w:val="clear" w:color="auto" w:fill="FFECB3"/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5F7DB9"/>
                <w:sz w:val="24"/>
                <w:szCs w:val="24"/>
              </w:rPr>
            </w:pPr>
            <w:r w:rsidRPr="00E216E1">
              <w:rPr>
                <w:rFonts w:ascii="Verdana" w:eastAsia="Times New Roman" w:hAnsi="Verdana" w:cs="Times New Roman"/>
                <w:b/>
                <w:bCs/>
                <w:color w:val="5F7DB9"/>
                <w:sz w:val="24"/>
                <w:szCs w:val="24"/>
              </w:rPr>
              <w:t>Revoir, éventuellement, le choix du calibre</w:t>
            </w:r>
          </w:p>
        </w:tc>
      </w:tr>
      <w:tr w:rsidR="00E216E1" w:rsidRPr="00E216E1">
        <w:trPr>
          <w:jc w:val="center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16E1" w:rsidRPr="00E216E1" w:rsidRDefault="00E216E1" w:rsidP="00E2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30"/>
              </w:rPr>
            </w:pPr>
            <w:r w:rsidRPr="00E216E1">
              <w:rPr>
                <w:rFonts w:ascii="Times New Roman" w:eastAsia="Times New Roman" w:hAnsi="Times New Roman" w:cs="Times New Roman"/>
                <w:color w:val="000030"/>
              </w:rPr>
              <w:lastRenderedPageBreak/>
              <w:t xml:space="preserve">Après avoir réalisé une première mesure, la meilleure précision sera obtenue en adoptant le calibre immédiatement supérieur à la valeur mesurée. </w:t>
            </w:r>
          </w:p>
          <w:p w:rsidR="00E216E1" w:rsidRPr="00E216E1" w:rsidRDefault="00E216E1" w:rsidP="00E21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30"/>
              </w:rPr>
            </w:pPr>
            <w:r w:rsidRPr="00E216E1">
              <w:rPr>
                <w:rFonts w:ascii="Times New Roman" w:eastAsia="Times New Roman" w:hAnsi="Times New Roman" w:cs="Times New Roman"/>
                <w:color w:val="000030"/>
              </w:rPr>
              <w:t>Ici, la première mesure donne 0,09 A soit environ 90 mA. On peut donc adopter le calibre 200 mA.</w:t>
            </w:r>
          </w:p>
          <w:p w:rsidR="00E216E1" w:rsidRPr="00E216E1" w:rsidRDefault="00E216E1" w:rsidP="00E21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30"/>
              </w:rPr>
            </w:pPr>
            <w:r w:rsidRPr="00E216E1">
              <w:rPr>
                <w:rFonts w:ascii="Times New Roman" w:eastAsia="Times New Roman" w:hAnsi="Times New Roman" w:cs="Times New Roman"/>
                <w:color w:val="000030"/>
              </w:rPr>
              <w:t>Pour adopter ce calibre, il faut non seulement déplacer le commutateur mais aussi l'un des fils de branchement.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6E1" w:rsidRPr="00E216E1" w:rsidRDefault="00E216E1" w:rsidP="00E2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3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30"/>
              </w:rPr>
              <w:drawing>
                <wp:inline distT="0" distB="0" distL="0" distR="0">
                  <wp:extent cx="2273508" cy="3962400"/>
                  <wp:effectExtent l="19050" t="0" r="0" b="0"/>
                  <wp:docPr id="2" name="Image 5" descr="http://ww3.ac-poitiers.fr/sc_phys/cres_lr/multimetre/images/943m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3.ac-poitiers.fr/sc_phys/cres_lr/multimetre/images/943m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508" cy="396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16E1" w:rsidRPr="00E216E1">
        <w:trPr>
          <w:jc w:val="center"/>
        </w:trPr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6E1" w:rsidRPr="00E216E1" w:rsidRDefault="00E216E1" w:rsidP="00E216E1">
            <w:pPr>
              <w:shd w:val="clear" w:color="auto" w:fill="FFECB3"/>
              <w:spacing w:before="100" w:beforeAutospacing="1" w:after="100" w:afterAutospacing="1" w:line="240" w:lineRule="auto"/>
              <w:outlineLvl w:val="2"/>
              <w:rPr>
                <w:rFonts w:ascii="Verdana" w:eastAsia="Times New Roman" w:hAnsi="Verdana" w:cs="Times New Roman"/>
                <w:b/>
                <w:bCs/>
                <w:color w:val="5F7DB9"/>
                <w:sz w:val="24"/>
                <w:szCs w:val="24"/>
              </w:rPr>
            </w:pPr>
            <w:r w:rsidRPr="00E216E1">
              <w:rPr>
                <w:rFonts w:ascii="Verdana" w:eastAsia="Times New Roman" w:hAnsi="Verdana" w:cs="Times New Roman"/>
                <w:b/>
                <w:bCs/>
                <w:color w:val="5F7DB9"/>
                <w:sz w:val="24"/>
                <w:szCs w:val="24"/>
              </w:rPr>
              <w:t>Lire et exprimer le résultat de la mesure</w:t>
            </w:r>
          </w:p>
        </w:tc>
      </w:tr>
      <w:tr w:rsidR="00E216E1" w:rsidRPr="00E216E1">
        <w:trPr>
          <w:jc w:val="center"/>
        </w:trPr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6E1" w:rsidRPr="00E216E1" w:rsidRDefault="00E216E1" w:rsidP="00E2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30"/>
              </w:rPr>
            </w:pPr>
            <w:r w:rsidRPr="00E216E1">
              <w:rPr>
                <w:rFonts w:ascii="Times New Roman" w:eastAsia="Times New Roman" w:hAnsi="Times New Roman" w:cs="Times New Roman"/>
                <w:color w:val="000030"/>
              </w:rPr>
              <w:t xml:space="preserve">Ici, par exemple, on lit : </w:t>
            </w:r>
          </w:p>
          <w:p w:rsidR="00E216E1" w:rsidRPr="00E216E1" w:rsidRDefault="00E216E1" w:rsidP="00E216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30"/>
              </w:rPr>
            </w:pPr>
            <w:r w:rsidRPr="00E216E1">
              <w:rPr>
                <w:rFonts w:ascii="Times New Roman" w:eastAsia="Times New Roman" w:hAnsi="Times New Roman" w:cs="Times New Roman"/>
                <w:b/>
                <w:bCs/>
                <w:color w:val="000030"/>
              </w:rPr>
              <w:t>I = 94,3 mA</w:t>
            </w:r>
          </w:p>
          <w:p w:rsidR="00E216E1" w:rsidRPr="00E216E1" w:rsidRDefault="00E216E1" w:rsidP="00E21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30"/>
              </w:rPr>
            </w:pPr>
            <w:r w:rsidRPr="00E216E1">
              <w:rPr>
                <w:rFonts w:ascii="Times New Roman" w:eastAsia="Times New Roman" w:hAnsi="Times New Roman" w:cs="Times New Roman"/>
                <w:color w:val="000030"/>
              </w:rPr>
              <w:t>On écrira raisonnablement :</w:t>
            </w:r>
          </w:p>
          <w:p w:rsidR="00E216E1" w:rsidRPr="00E216E1" w:rsidRDefault="00E216E1" w:rsidP="00E216E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30"/>
              </w:rPr>
            </w:pPr>
            <w:r w:rsidRPr="00E216E1">
              <w:rPr>
                <w:rFonts w:ascii="Times New Roman" w:eastAsia="Times New Roman" w:hAnsi="Times New Roman" w:cs="Times New Roman"/>
                <w:b/>
                <w:bCs/>
                <w:color w:val="000030"/>
              </w:rPr>
              <w:t>I = 94 mA</w:t>
            </w: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16E1" w:rsidRPr="00E216E1" w:rsidRDefault="00E216E1" w:rsidP="00E2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30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30"/>
              </w:rPr>
              <w:drawing>
                <wp:inline distT="0" distB="0" distL="0" distR="0">
                  <wp:extent cx="2241550" cy="960120"/>
                  <wp:effectExtent l="19050" t="0" r="6350" b="0"/>
                  <wp:docPr id="1" name="Image 6" descr="http://ww3.ac-poitiers.fr/sc_phys/cres_lr/multimetre/images/943mAgp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3.ac-poitiers.fr/sc_phys/cres_lr/multimetre/images/943mAgp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6672" cy="9623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16E1" w:rsidRPr="00E216E1" w:rsidRDefault="00E216E1" w:rsidP="00E216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30"/>
              </w:rPr>
            </w:pPr>
            <w:r w:rsidRPr="00E216E1">
              <w:rPr>
                <w:rFonts w:ascii="Times New Roman" w:eastAsia="Times New Roman" w:hAnsi="Times New Roman" w:cs="Times New Roman"/>
                <w:color w:val="000030"/>
              </w:rPr>
              <w:t xml:space="preserve">calibre 200 mA </w:t>
            </w:r>
            <w:r>
              <w:rPr>
                <w:rFonts w:ascii="Times New Roman" w:eastAsia="Times New Roman" w:hAnsi="Times New Roman" w:cs="Times New Roman"/>
                <w:noProof/>
                <w:color w:val="000030"/>
              </w:rPr>
              <w:drawing>
                <wp:inline distT="0" distB="0" distL="0" distR="0">
                  <wp:extent cx="1397000" cy="579120"/>
                  <wp:effectExtent l="19050" t="0" r="0" b="0"/>
                  <wp:docPr id="7" name="Image 7" descr="http://ww3.ac-poitiers.fr/sc_phys/cres_lr/multimetre/images/cal200m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3.ac-poitiers.fr/sc_phys/cres_lr/multimetre/images/cal200m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579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16E1" w:rsidRPr="00E216E1" w:rsidRDefault="00E216E1" w:rsidP="009B767D">
      <w:pPr>
        <w:rPr>
          <w:bCs/>
          <w:iCs/>
        </w:rPr>
      </w:pPr>
    </w:p>
    <w:p w:rsidR="009B767D" w:rsidRDefault="009B767D" w:rsidP="009B767D">
      <w:r>
        <w:t xml:space="preserve">           </w:t>
      </w:r>
    </w:p>
    <w:sectPr w:rsidR="009B767D" w:rsidSect="003B0BE6">
      <w:pgSz w:w="11906" w:h="16838"/>
      <w:pgMar w:top="567" w:right="1558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D03" w:rsidRDefault="00506D03" w:rsidP="008C4927">
      <w:pPr>
        <w:spacing w:after="0" w:line="240" w:lineRule="auto"/>
      </w:pPr>
      <w:r>
        <w:separator/>
      </w:r>
    </w:p>
  </w:endnote>
  <w:endnote w:type="continuationSeparator" w:id="0">
    <w:p w:rsidR="00506D03" w:rsidRDefault="00506D03" w:rsidP="008C4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D03" w:rsidRDefault="00506D03" w:rsidP="008C4927">
      <w:pPr>
        <w:spacing w:after="0" w:line="240" w:lineRule="auto"/>
      </w:pPr>
      <w:r>
        <w:separator/>
      </w:r>
    </w:p>
  </w:footnote>
  <w:footnote w:type="continuationSeparator" w:id="0">
    <w:p w:rsidR="00506D03" w:rsidRDefault="00506D03" w:rsidP="008C49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F2380"/>
    <w:multiLevelType w:val="hybridMultilevel"/>
    <w:tmpl w:val="784ECC56"/>
    <w:lvl w:ilvl="0" w:tplc="91DAC868">
      <w:start w:val="1"/>
      <w:numFmt w:val="lowerLetter"/>
      <w:lvlText w:val="%1-"/>
      <w:lvlJc w:val="left"/>
      <w:pPr>
        <w:ind w:left="786" w:hanging="360"/>
      </w:pPr>
      <w:rPr>
        <w:rFonts w:hint="default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792021A"/>
    <w:multiLevelType w:val="hybridMultilevel"/>
    <w:tmpl w:val="DDFCA3AA"/>
    <w:lvl w:ilvl="0" w:tplc="AF1683D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E44862"/>
    <w:multiLevelType w:val="hybridMultilevel"/>
    <w:tmpl w:val="98FA165A"/>
    <w:lvl w:ilvl="0" w:tplc="E550CD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F688F"/>
    <w:multiLevelType w:val="hybridMultilevel"/>
    <w:tmpl w:val="5A7825B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A71804"/>
    <w:multiLevelType w:val="hybridMultilevel"/>
    <w:tmpl w:val="84D20362"/>
    <w:lvl w:ilvl="0" w:tplc="9B327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FE2F50"/>
    <w:multiLevelType w:val="hybridMultilevel"/>
    <w:tmpl w:val="B26C83C8"/>
    <w:lvl w:ilvl="0" w:tplc="DDDCE4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8631E"/>
    <w:multiLevelType w:val="hybridMultilevel"/>
    <w:tmpl w:val="57441C0E"/>
    <w:lvl w:ilvl="0" w:tplc="9660608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8432E5"/>
    <w:multiLevelType w:val="hybridMultilevel"/>
    <w:tmpl w:val="27486CA6"/>
    <w:lvl w:ilvl="0" w:tplc="80D023E0">
      <w:start w:val="1"/>
      <w:numFmt w:val="lowerLetter"/>
      <w:lvlText w:val="%1)"/>
      <w:lvlJc w:val="left"/>
      <w:pPr>
        <w:ind w:left="1495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ED54DA"/>
    <w:multiLevelType w:val="multilevel"/>
    <w:tmpl w:val="F3767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A851F0"/>
    <w:multiLevelType w:val="hybridMultilevel"/>
    <w:tmpl w:val="DA86EEC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DDB"/>
    <w:rsid w:val="00010364"/>
    <w:rsid w:val="00041477"/>
    <w:rsid w:val="00043C7E"/>
    <w:rsid w:val="000700E6"/>
    <w:rsid w:val="00091F8F"/>
    <w:rsid w:val="000C6E17"/>
    <w:rsid w:val="00122648"/>
    <w:rsid w:val="001422CA"/>
    <w:rsid w:val="001F7C78"/>
    <w:rsid w:val="00213B50"/>
    <w:rsid w:val="00235644"/>
    <w:rsid w:val="002527EB"/>
    <w:rsid w:val="002636C8"/>
    <w:rsid w:val="002D6A55"/>
    <w:rsid w:val="002F7E64"/>
    <w:rsid w:val="0033059A"/>
    <w:rsid w:val="00345D3C"/>
    <w:rsid w:val="003B0BE6"/>
    <w:rsid w:val="003F7881"/>
    <w:rsid w:val="00402C50"/>
    <w:rsid w:val="00424F94"/>
    <w:rsid w:val="00445A61"/>
    <w:rsid w:val="00490C16"/>
    <w:rsid w:val="00492166"/>
    <w:rsid w:val="00506D03"/>
    <w:rsid w:val="00512D54"/>
    <w:rsid w:val="005309E4"/>
    <w:rsid w:val="005A34CF"/>
    <w:rsid w:val="006D080C"/>
    <w:rsid w:val="006D6D7F"/>
    <w:rsid w:val="00712DDB"/>
    <w:rsid w:val="007619A9"/>
    <w:rsid w:val="007A5545"/>
    <w:rsid w:val="007B3688"/>
    <w:rsid w:val="008063CB"/>
    <w:rsid w:val="008827F8"/>
    <w:rsid w:val="00897D6C"/>
    <w:rsid w:val="008C4927"/>
    <w:rsid w:val="008D560F"/>
    <w:rsid w:val="008F62A6"/>
    <w:rsid w:val="00930960"/>
    <w:rsid w:val="009647AE"/>
    <w:rsid w:val="00976643"/>
    <w:rsid w:val="009905DE"/>
    <w:rsid w:val="009B767D"/>
    <w:rsid w:val="00AA19A0"/>
    <w:rsid w:val="00AA43E6"/>
    <w:rsid w:val="00B23DC6"/>
    <w:rsid w:val="00B456DB"/>
    <w:rsid w:val="00B80D29"/>
    <w:rsid w:val="00BA1EC2"/>
    <w:rsid w:val="00BA548A"/>
    <w:rsid w:val="00C172D8"/>
    <w:rsid w:val="00C34A12"/>
    <w:rsid w:val="00C54BA0"/>
    <w:rsid w:val="00C96D22"/>
    <w:rsid w:val="00D3571C"/>
    <w:rsid w:val="00D558B0"/>
    <w:rsid w:val="00D65D14"/>
    <w:rsid w:val="00DC48BF"/>
    <w:rsid w:val="00DE31B8"/>
    <w:rsid w:val="00E216E1"/>
    <w:rsid w:val="00E47932"/>
    <w:rsid w:val="00ED2082"/>
    <w:rsid w:val="00F05E8B"/>
    <w:rsid w:val="00F54EDC"/>
    <w:rsid w:val="00F55A86"/>
    <w:rsid w:val="00F71734"/>
    <w:rsid w:val="00F8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E216E1"/>
    <w:pPr>
      <w:spacing w:before="100" w:beforeAutospacing="1" w:after="100" w:afterAutospacing="1" w:line="240" w:lineRule="auto"/>
      <w:jc w:val="center"/>
      <w:outlineLvl w:val="0"/>
    </w:pPr>
    <w:rPr>
      <w:rFonts w:ascii="Verdana" w:eastAsia="Times New Roman" w:hAnsi="Verdana" w:cs="Times New Roman"/>
      <w:b/>
      <w:bCs/>
      <w:color w:val="F09006"/>
      <w:kern w:val="36"/>
      <w:sz w:val="34"/>
      <w:szCs w:val="34"/>
    </w:rPr>
  </w:style>
  <w:style w:type="paragraph" w:styleId="Titre3">
    <w:name w:val="heading 3"/>
    <w:basedOn w:val="Normal"/>
    <w:link w:val="Titre3Car"/>
    <w:uiPriority w:val="9"/>
    <w:qFormat/>
    <w:rsid w:val="00E216E1"/>
    <w:pPr>
      <w:shd w:val="clear" w:color="auto" w:fill="FFECB3"/>
      <w:spacing w:before="100" w:beforeAutospacing="1" w:after="100" w:afterAutospacing="1" w:line="240" w:lineRule="auto"/>
      <w:outlineLvl w:val="2"/>
    </w:pPr>
    <w:rPr>
      <w:rFonts w:ascii="Verdana" w:eastAsia="Times New Roman" w:hAnsi="Verdana" w:cs="Times New Roman"/>
      <w:b/>
      <w:bCs/>
      <w:color w:val="5F7DB9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12DDB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712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C4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4927"/>
  </w:style>
  <w:style w:type="paragraph" w:styleId="Pieddepage">
    <w:name w:val="footer"/>
    <w:basedOn w:val="Normal"/>
    <w:link w:val="PieddepageCar"/>
    <w:uiPriority w:val="99"/>
    <w:unhideWhenUsed/>
    <w:rsid w:val="008C4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4927"/>
  </w:style>
  <w:style w:type="paragraph" w:styleId="Paragraphedeliste">
    <w:name w:val="List Paragraph"/>
    <w:basedOn w:val="Normal"/>
    <w:uiPriority w:val="34"/>
    <w:qFormat/>
    <w:rsid w:val="00C54BA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636C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216E1"/>
    <w:rPr>
      <w:rFonts w:ascii="Verdana" w:eastAsia="Times New Roman" w:hAnsi="Verdana" w:cs="Times New Roman"/>
      <w:b/>
      <w:bCs/>
      <w:color w:val="F09006"/>
      <w:kern w:val="36"/>
      <w:sz w:val="34"/>
      <w:szCs w:val="3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E216E1"/>
    <w:rPr>
      <w:rFonts w:ascii="Verdana" w:eastAsia="Times New Roman" w:hAnsi="Verdana" w:cs="Times New Roman"/>
      <w:b/>
      <w:bCs/>
      <w:color w:val="5F7DB9"/>
      <w:sz w:val="26"/>
      <w:szCs w:val="26"/>
      <w:shd w:val="clear" w:color="auto" w:fill="FFECB3"/>
      <w:lang w:eastAsia="fr-FR"/>
    </w:rPr>
  </w:style>
  <w:style w:type="paragraph" w:customStyle="1" w:styleId="psaumon">
    <w:name w:val="psaumon"/>
    <w:basedOn w:val="Normal"/>
    <w:rsid w:val="00E216E1"/>
    <w:pPr>
      <w:shd w:val="clear" w:color="auto" w:fill="EFD1AF"/>
      <w:spacing w:before="16" w:after="16" w:line="240" w:lineRule="auto"/>
      <w:textAlignment w:val="top"/>
    </w:pPr>
    <w:rPr>
      <w:rFonts w:ascii="Verdana" w:eastAsia="Times New Roman" w:hAnsi="Verdana" w:cs="Times New Roman"/>
      <w:sz w:val="16"/>
      <w:szCs w:val="16"/>
    </w:rPr>
  </w:style>
  <w:style w:type="paragraph" w:customStyle="1" w:styleId="pbleu">
    <w:name w:val="pbleu"/>
    <w:basedOn w:val="Normal"/>
    <w:rsid w:val="00E216E1"/>
    <w:pPr>
      <w:shd w:val="clear" w:color="auto" w:fill="C4CAD9"/>
      <w:spacing w:before="16" w:after="16" w:line="240" w:lineRule="auto"/>
    </w:pPr>
    <w:rPr>
      <w:rFonts w:ascii="Verdana" w:eastAsia="Times New Roman" w:hAnsi="Verdana" w:cs="Times New Roman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1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16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E216E1"/>
    <w:pPr>
      <w:spacing w:before="100" w:beforeAutospacing="1" w:after="100" w:afterAutospacing="1" w:line="240" w:lineRule="auto"/>
      <w:jc w:val="center"/>
      <w:outlineLvl w:val="0"/>
    </w:pPr>
    <w:rPr>
      <w:rFonts w:ascii="Verdana" w:eastAsia="Times New Roman" w:hAnsi="Verdana" w:cs="Times New Roman"/>
      <w:b/>
      <w:bCs/>
      <w:color w:val="F09006"/>
      <w:kern w:val="36"/>
      <w:sz w:val="34"/>
      <w:szCs w:val="34"/>
    </w:rPr>
  </w:style>
  <w:style w:type="paragraph" w:styleId="Titre3">
    <w:name w:val="heading 3"/>
    <w:basedOn w:val="Normal"/>
    <w:link w:val="Titre3Car"/>
    <w:uiPriority w:val="9"/>
    <w:qFormat/>
    <w:rsid w:val="00E216E1"/>
    <w:pPr>
      <w:shd w:val="clear" w:color="auto" w:fill="FFECB3"/>
      <w:spacing w:before="100" w:beforeAutospacing="1" w:after="100" w:afterAutospacing="1" w:line="240" w:lineRule="auto"/>
      <w:outlineLvl w:val="2"/>
    </w:pPr>
    <w:rPr>
      <w:rFonts w:ascii="Verdana" w:eastAsia="Times New Roman" w:hAnsi="Verdana" w:cs="Times New Roman"/>
      <w:b/>
      <w:bCs/>
      <w:color w:val="5F7DB9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12DDB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712D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C4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4927"/>
  </w:style>
  <w:style w:type="paragraph" w:styleId="Pieddepage">
    <w:name w:val="footer"/>
    <w:basedOn w:val="Normal"/>
    <w:link w:val="PieddepageCar"/>
    <w:uiPriority w:val="99"/>
    <w:unhideWhenUsed/>
    <w:rsid w:val="008C4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4927"/>
  </w:style>
  <w:style w:type="paragraph" w:styleId="Paragraphedeliste">
    <w:name w:val="List Paragraph"/>
    <w:basedOn w:val="Normal"/>
    <w:uiPriority w:val="34"/>
    <w:qFormat/>
    <w:rsid w:val="00C54BA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636C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216E1"/>
    <w:rPr>
      <w:rFonts w:ascii="Verdana" w:eastAsia="Times New Roman" w:hAnsi="Verdana" w:cs="Times New Roman"/>
      <w:b/>
      <w:bCs/>
      <w:color w:val="F09006"/>
      <w:kern w:val="36"/>
      <w:sz w:val="34"/>
      <w:szCs w:val="3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E216E1"/>
    <w:rPr>
      <w:rFonts w:ascii="Verdana" w:eastAsia="Times New Roman" w:hAnsi="Verdana" w:cs="Times New Roman"/>
      <w:b/>
      <w:bCs/>
      <w:color w:val="5F7DB9"/>
      <w:sz w:val="26"/>
      <w:szCs w:val="26"/>
      <w:shd w:val="clear" w:color="auto" w:fill="FFECB3"/>
      <w:lang w:eastAsia="fr-FR"/>
    </w:rPr>
  </w:style>
  <w:style w:type="paragraph" w:customStyle="1" w:styleId="psaumon">
    <w:name w:val="psaumon"/>
    <w:basedOn w:val="Normal"/>
    <w:rsid w:val="00E216E1"/>
    <w:pPr>
      <w:shd w:val="clear" w:color="auto" w:fill="EFD1AF"/>
      <w:spacing w:before="16" w:after="16" w:line="240" w:lineRule="auto"/>
      <w:textAlignment w:val="top"/>
    </w:pPr>
    <w:rPr>
      <w:rFonts w:ascii="Verdana" w:eastAsia="Times New Roman" w:hAnsi="Verdana" w:cs="Times New Roman"/>
      <w:sz w:val="16"/>
      <w:szCs w:val="16"/>
    </w:rPr>
  </w:style>
  <w:style w:type="paragraph" w:customStyle="1" w:styleId="pbleu">
    <w:name w:val="pbleu"/>
    <w:basedOn w:val="Normal"/>
    <w:rsid w:val="00E216E1"/>
    <w:pPr>
      <w:shd w:val="clear" w:color="auto" w:fill="C4CAD9"/>
      <w:spacing w:before="16" w:after="16" w:line="240" w:lineRule="auto"/>
    </w:pPr>
    <w:rPr>
      <w:rFonts w:ascii="Verdana" w:eastAsia="Times New Roman" w:hAnsi="Verdana" w:cs="Times New Roman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1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16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9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image" Target="media/image10.gi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gif"/><Relationship Id="rId2" Type="http://schemas.openxmlformats.org/officeDocument/2006/relationships/numbering" Target="numbering.xml"/><Relationship Id="rId16" Type="http://schemas.openxmlformats.org/officeDocument/2006/relationships/image" Target="media/image8.gif"/><Relationship Id="rId20" Type="http://schemas.openxmlformats.org/officeDocument/2006/relationships/image" Target="media/image12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10" Type="http://schemas.openxmlformats.org/officeDocument/2006/relationships/image" Target="media/image2.png"/><Relationship Id="rId19" Type="http://schemas.openxmlformats.org/officeDocument/2006/relationships/image" Target="media/image11.gi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E1D82-D498-4DE4-9502-CDC05F2F8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794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Banasik</dc:creator>
  <cp:lastModifiedBy>Souâd</cp:lastModifiedBy>
  <cp:revision>3</cp:revision>
  <dcterms:created xsi:type="dcterms:W3CDTF">2013-09-13T19:10:00Z</dcterms:created>
  <dcterms:modified xsi:type="dcterms:W3CDTF">2013-09-13T19:21:00Z</dcterms:modified>
</cp:coreProperties>
</file>